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669B6" w14:textId="77777777" w:rsidR="00FB665E" w:rsidRPr="001415F7" w:rsidRDefault="00FB665E" w:rsidP="00467ECB">
      <w:pPr>
        <w:spacing w:after="120"/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14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098"/>
        <w:gridCol w:w="4309"/>
        <w:gridCol w:w="940"/>
        <w:gridCol w:w="1843"/>
        <w:gridCol w:w="2125"/>
      </w:tblGrid>
      <w:tr w:rsidR="00011F75" w:rsidRPr="00613136" w14:paraId="759FED57" w14:textId="77777777" w:rsidTr="00B7739F">
        <w:trPr>
          <w:trHeight w:val="328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1A26660" w14:textId="77777777" w:rsidR="00011F75" w:rsidRPr="00613136" w:rsidRDefault="00011F75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613136">
              <w:rPr>
                <w:rFonts w:ascii="Times New Roman" w:hAnsi="Times New Roman"/>
                <w:b/>
                <w:bCs/>
              </w:rPr>
              <w:t>Предметни наставник</w:t>
            </w:r>
          </w:p>
        </w:tc>
        <w:tc>
          <w:tcPr>
            <w:tcW w:w="346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3E3E4312" w14:textId="77777777" w:rsidR="00011F75" w:rsidRPr="00613136" w:rsidRDefault="00011F75" w:rsidP="005656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B665E" w:rsidRPr="00613136" w14:paraId="7AB7C490" w14:textId="77777777" w:rsidTr="00613136">
        <w:trPr>
          <w:trHeight w:val="328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36120B6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613136">
              <w:rPr>
                <w:rFonts w:ascii="Times New Roman" w:hAnsi="Times New Roman"/>
                <w:b/>
                <w:bCs/>
              </w:rPr>
              <w:t>Предмет</w:t>
            </w:r>
          </w:p>
        </w:tc>
        <w:tc>
          <w:tcPr>
            <w:tcW w:w="197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030B492" w14:textId="77777777" w:rsidR="00FB665E" w:rsidRPr="00613136" w:rsidRDefault="005656C3" w:rsidP="005656C3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</w:rPr>
              <w:t>Хемија</w:t>
            </w:r>
          </w:p>
        </w:tc>
        <w:tc>
          <w:tcPr>
            <w:tcW w:w="69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378BFF56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t>Разред</w:t>
            </w:r>
            <w:r w:rsidR="00011F75" w:rsidRPr="00613136">
              <w:rPr>
                <w:rFonts w:ascii="Times New Roman" w:hAnsi="Times New Roman"/>
                <w:b/>
                <w:bCs/>
              </w:rPr>
              <w:t>/</w:t>
            </w:r>
            <w:r w:rsidR="000D35A9" w:rsidRPr="00613136">
              <w:rPr>
                <w:rFonts w:ascii="Times New Roman" w:hAnsi="Times New Roman"/>
                <w:b/>
                <w:bCs/>
              </w:rPr>
              <w:t xml:space="preserve"> </w:t>
            </w:r>
            <w:r w:rsidR="00011F75" w:rsidRPr="00613136">
              <w:rPr>
                <w:rFonts w:ascii="Times New Roman" w:hAnsi="Times New Roman"/>
                <w:b/>
                <w:bCs/>
              </w:rPr>
              <w:t>одељење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0CF45DC" w14:textId="064F7855" w:rsidR="00FB665E" w:rsidRPr="00613136" w:rsidRDefault="005656C3" w:rsidP="005656C3">
            <w:pPr>
              <w:spacing w:after="0" w:line="240" w:lineRule="auto"/>
              <w:ind w:left="145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</w:rPr>
              <w:t>I</w:t>
            </w:r>
            <w:r w:rsidR="004141EC" w:rsidRPr="00613136">
              <w:rPr>
                <w:rFonts w:ascii="Times New Roman" w:hAnsi="Times New Roman"/>
              </w:rPr>
              <w:t>I</w:t>
            </w:r>
            <w:r w:rsidR="00613136">
              <w:rPr>
                <w:rFonts w:ascii="Times New Roman" w:hAnsi="Times New Roman"/>
              </w:rPr>
              <w:t xml:space="preserve"> </w:t>
            </w:r>
            <w:r w:rsidR="00613136">
              <w:rPr>
                <w:rFonts w:ascii="Times New Roman" w:hAnsi="Times New Roman"/>
                <w:lang w:val="sr-Cyrl-RS"/>
              </w:rPr>
              <w:t>разред гимназије</w:t>
            </w:r>
          </w:p>
        </w:tc>
      </w:tr>
      <w:tr w:rsidR="00FB665E" w:rsidRPr="00613136" w14:paraId="3E869FA4" w14:textId="77777777" w:rsidTr="00B7739F">
        <w:trPr>
          <w:trHeight w:val="328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6FCB8A1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613136">
              <w:rPr>
                <w:rFonts w:ascii="Times New Roman" w:hAnsi="Times New Roman"/>
                <w:b/>
                <w:bCs/>
              </w:rPr>
              <w:t>Наставна област</w:t>
            </w:r>
          </w:p>
        </w:tc>
        <w:tc>
          <w:tcPr>
            <w:tcW w:w="346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843DD1E" w14:textId="77777777" w:rsidR="00FB665E" w:rsidRPr="00613136" w:rsidRDefault="005656C3" w:rsidP="005656C3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Хемијск</w:t>
            </w:r>
            <w:r w:rsidR="00C91BD6" w:rsidRPr="00613136">
              <w:rPr>
                <w:rFonts w:ascii="Times New Roman" w:hAnsi="Times New Roman"/>
                <w:lang w:val="sr-Cyrl-RS"/>
              </w:rPr>
              <w:t>а</w:t>
            </w:r>
            <w:r w:rsidRPr="00613136">
              <w:rPr>
                <w:rFonts w:ascii="Times New Roman" w:hAnsi="Times New Roman"/>
                <w:lang w:val="sr-Cyrl-RS"/>
              </w:rPr>
              <w:t xml:space="preserve"> р</w:t>
            </w:r>
            <w:r w:rsidR="00C91BD6" w:rsidRPr="00613136">
              <w:rPr>
                <w:rFonts w:ascii="Times New Roman" w:hAnsi="Times New Roman"/>
                <w:lang w:val="sr-Cyrl-RS"/>
              </w:rPr>
              <w:t>авнотежа</w:t>
            </w:r>
          </w:p>
        </w:tc>
      </w:tr>
      <w:tr w:rsidR="00FB665E" w:rsidRPr="00613136" w14:paraId="0B98469E" w14:textId="77777777" w:rsidTr="00B7739F">
        <w:trPr>
          <w:trHeight w:val="418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DA724F4" w14:textId="77777777" w:rsidR="00FB665E" w:rsidRPr="00613136" w:rsidRDefault="00852E17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613136">
              <w:rPr>
                <w:rFonts w:ascii="Times New Roman" w:hAnsi="Times New Roman"/>
                <w:b/>
                <w:bCs/>
              </w:rPr>
              <w:t>Број часа/ н</w:t>
            </w:r>
            <w:r w:rsidR="00FB665E" w:rsidRPr="00613136">
              <w:rPr>
                <w:rFonts w:ascii="Times New Roman" w:hAnsi="Times New Roman"/>
                <w:b/>
                <w:bCs/>
              </w:rPr>
              <w:t>аставна јединица/</w:t>
            </w:r>
            <w:r w:rsidRPr="00613136">
              <w:rPr>
                <w:rFonts w:ascii="Times New Roman" w:hAnsi="Times New Roman"/>
                <w:b/>
                <w:bCs/>
              </w:rPr>
              <w:t xml:space="preserve"> </w:t>
            </w:r>
            <w:r w:rsidR="00FB665E" w:rsidRPr="00613136">
              <w:rPr>
                <w:rFonts w:ascii="Times New Roman" w:hAnsi="Times New Roman"/>
                <w:b/>
                <w:bCs/>
              </w:rPr>
              <w:t>тип часа</w:t>
            </w:r>
          </w:p>
        </w:tc>
        <w:tc>
          <w:tcPr>
            <w:tcW w:w="346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20417E55" w14:textId="77777777" w:rsidR="00FB665E" w:rsidRPr="00613136" w:rsidRDefault="005014A1" w:rsidP="005656C3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2</w:t>
            </w:r>
            <w:r w:rsidR="005656C3" w:rsidRPr="00613136">
              <w:rPr>
                <w:rFonts w:ascii="Times New Roman" w:hAnsi="Times New Roman"/>
                <w:lang w:val="sr-Cyrl-RS"/>
              </w:rPr>
              <w:t xml:space="preserve">. </w:t>
            </w:r>
            <w:r w:rsidR="005656C3" w:rsidRPr="00613136">
              <w:rPr>
                <w:rFonts w:ascii="Times New Roman" w:hAnsi="Times New Roman"/>
                <w:b/>
                <w:bCs/>
                <w:lang w:val="sr-Cyrl-RS"/>
              </w:rPr>
              <w:t>Хемијска равнотежа</w:t>
            </w:r>
            <w:r w:rsidR="005656C3" w:rsidRPr="00613136">
              <w:rPr>
                <w:rFonts w:ascii="Times New Roman" w:hAnsi="Times New Roman"/>
                <w:lang w:val="sr-Cyrl-RS"/>
              </w:rPr>
              <w:t>:</w:t>
            </w:r>
            <w:r w:rsidR="005C1315" w:rsidRPr="00613136">
              <w:rPr>
                <w:rFonts w:ascii="Times New Roman" w:hAnsi="Times New Roman"/>
                <w:lang w:val="sr-Latn-RS"/>
              </w:rPr>
              <w:t xml:space="preserve"> </w:t>
            </w:r>
            <w:r w:rsidR="005656C3" w:rsidRPr="00613136">
              <w:rPr>
                <w:rFonts w:ascii="Times New Roman" w:hAnsi="Times New Roman"/>
                <w:lang w:val="sr-Cyrl-RS"/>
              </w:rPr>
              <w:t>обрада новог градива</w:t>
            </w:r>
          </w:p>
        </w:tc>
      </w:tr>
      <w:tr w:rsidR="00FB665E" w:rsidRPr="00613136" w14:paraId="574E5F87" w14:textId="77777777" w:rsidTr="00B7739F">
        <w:trPr>
          <w:trHeight w:val="418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BD9D6AA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613136">
              <w:rPr>
                <w:rFonts w:ascii="Times New Roman" w:hAnsi="Times New Roman"/>
                <w:b/>
                <w:bCs/>
              </w:rPr>
              <w:t>Циљ часа</w:t>
            </w:r>
          </w:p>
        </w:tc>
        <w:tc>
          <w:tcPr>
            <w:tcW w:w="346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F0D2B99" w14:textId="0C2861E0" w:rsidR="00FB665E" w:rsidRPr="00613136" w:rsidRDefault="0086138F" w:rsidP="0070554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Циљ часа је да ученици усвоје основна знања о хемијској равнотежи</w:t>
            </w:r>
            <w:r w:rsidR="005014A1" w:rsidRPr="00613136">
              <w:rPr>
                <w:rFonts w:ascii="Times New Roman" w:hAnsi="Times New Roman"/>
                <w:lang w:val="sr-Cyrl-RS"/>
              </w:rPr>
              <w:t xml:space="preserve">, </w:t>
            </w:r>
            <w:r w:rsidRPr="00613136">
              <w:rPr>
                <w:rFonts w:ascii="Times New Roman" w:hAnsi="Times New Roman"/>
                <w:lang w:val="sr-Cyrl-RS"/>
              </w:rPr>
              <w:t>њеној динамичкој природи</w:t>
            </w:r>
            <w:r w:rsidR="004141EC" w:rsidRPr="00613136">
              <w:rPr>
                <w:rFonts w:ascii="Times New Roman" w:hAnsi="Times New Roman"/>
                <w:lang w:val="sr-Cyrl-RS"/>
              </w:rPr>
              <w:t xml:space="preserve"> и повезуј</w:t>
            </w:r>
            <w:r w:rsidR="005014A1" w:rsidRPr="00613136">
              <w:rPr>
                <w:rFonts w:ascii="Times New Roman" w:hAnsi="Times New Roman"/>
                <w:lang w:val="sr-Cyrl-RS"/>
              </w:rPr>
              <w:t>у</w:t>
            </w:r>
            <w:r w:rsidR="004141EC" w:rsidRPr="00613136">
              <w:rPr>
                <w:rFonts w:ascii="Times New Roman" w:hAnsi="Times New Roman"/>
                <w:lang w:val="sr-Cyrl-RS"/>
              </w:rPr>
              <w:t xml:space="preserve"> </w:t>
            </w:r>
            <w:r w:rsidR="00613136">
              <w:rPr>
                <w:rFonts w:ascii="Times New Roman" w:hAnsi="Times New Roman"/>
                <w:lang w:val="sr-Cyrl-RS"/>
              </w:rPr>
              <w:t xml:space="preserve">је </w:t>
            </w:r>
            <w:r w:rsidR="004141EC" w:rsidRPr="00613136">
              <w:rPr>
                <w:rFonts w:ascii="Times New Roman" w:hAnsi="Times New Roman"/>
                <w:lang w:val="sr-Cyrl-RS"/>
              </w:rPr>
              <w:t xml:space="preserve">са процесима у живим </w:t>
            </w:r>
            <w:r w:rsidR="00705546" w:rsidRPr="00613136">
              <w:rPr>
                <w:rFonts w:ascii="Times New Roman" w:hAnsi="Times New Roman"/>
                <w:lang w:val="sr-Cyrl-RS"/>
              </w:rPr>
              <w:t>системима и свакодневном животу</w:t>
            </w:r>
            <w:r w:rsidR="00705546" w:rsidRPr="00613136">
              <w:rPr>
                <w:rFonts w:ascii="Times New Roman" w:hAnsi="Times New Roman"/>
              </w:rPr>
              <w:t xml:space="preserve">, </w:t>
            </w:r>
            <w:r w:rsidR="00D20AB2" w:rsidRPr="00613136">
              <w:rPr>
                <w:rFonts w:ascii="Times New Roman" w:eastAsia="Times New Roman" w:hAnsi="Times New Roman"/>
              </w:rPr>
              <w:t xml:space="preserve">подстицање радозналости, осећаја задовољства и властите вредности након успешно решеног </w:t>
            </w:r>
            <w:r w:rsidR="00D20AB2" w:rsidRPr="00613136">
              <w:rPr>
                <w:rFonts w:ascii="Times New Roman" w:eastAsia="Times New Roman" w:hAnsi="Times New Roman"/>
                <w:lang w:val="sr-Cyrl-RS"/>
              </w:rPr>
              <w:t xml:space="preserve">проблемског </w:t>
            </w:r>
            <w:r w:rsidR="00D20AB2" w:rsidRPr="00613136">
              <w:rPr>
                <w:rFonts w:ascii="Times New Roman" w:eastAsia="Times New Roman" w:hAnsi="Times New Roman"/>
              </w:rPr>
              <w:t>задатка</w:t>
            </w:r>
            <w:r w:rsidR="00D20AB2" w:rsidRPr="00613136">
              <w:rPr>
                <w:rFonts w:ascii="Times New Roman" w:eastAsia="Times New Roman" w:hAnsi="Times New Roman"/>
                <w:color w:val="00B050"/>
                <w:lang w:val="sr-Cyrl-RS"/>
              </w:rPr>
              <w:t>.</w:t>
            </w:r>
          </w:p>
        </w:tc>
      </w:tr>
      <w:tr w:rsidR="00FB665E" w:rsidRPr="00613136" w14:paraId="08DAD5B2" w14:textId="77777777" w:rsidTr="00B7739F">
        <w:trPr>
          <w:trHeight w:val="399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4B39ACD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613136">
              <w:rPr>
                <w:rFonts w:ascii="Times New Roman" w:hAnsi="Times New Roman"/>
                <w:b/>
                <w:bCs/>
              </w:rPr>
              <w:t>Очекивани исходи</w:t>
            </w:r>
          </w:p>
        </w:tc>
        <w:tc>
          <w:tcPr>
            <w:tcW w:w="346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946A5BB" w14:textId="27FA6E18" w:rsidR="00B7739F" w:rsidRPr="00613136" w:rsidRDefault="00B7739F" w:rsidP="00B7739F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</w:rPr>
              <w:t>Учени</w:t>
            </w:r>
            <w:r w:rsidRPr="00613136">
              <w:rPr>
                <w:rFonts w:ascii="Times New Roman" w:hAnsi="Times New Roman"/>
                <w:lang w:val="sr-Cyrl-RS"/>
              </w:rPr>
              <w:t>к/ученица</w:t>
            </w:r>
            <w:r w:rsidR="00613136">
              <w:rPr>
                <w:rFonts w:ascii="Times New Roman" w:hAnsi="Times New Roman"/>
                <w:lang w:val="sr-Cyrl-RS"/>
              </w:rPr>
              <w:t xml:space="preserve"> ће по завршетку часа бити у стању да</w:t>
            </w:r>
            <w:r w:rsidRPr="00613136">
              <w:rPr>
                <w:rFonts w:ascii="Times New Roman" w:hAnsi="Times New Roman"/>
                <w:lang w:val="sr-Cyrl-RS"/>
              </w:rPr>
              <w:t>:</w:t>
            </w:r>
          </w:p>
          <w:p w14:paraId="1650C922" w14:textId="77777777" w:rsidR="00B7739F" w:rsidRPr="00613136" w:rsidRDefault="00B7739F" w:rsidP="009472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  <w:lang w:val="sr-Cyrl-RS"/>
              </w:rPr>
              <w:t>разликује неповратне од повратних реакција</w:t>
            </w:r>
            <w:r w:rsidR="007C6102" w:rsidRPr="00613136">
              <w:rPr>
                <w:rFonts w:ascii="Times New Roman" w:hAnsi="Times New Roman"/>
                <w:lang w:val="sr-Cyrl-RS"/>
              </w:rPr>
              <w:t xml:space="preserve"> на основу описа и/или једначине хемијске реакције</w:t>
            </w:r>
            <w:r w:rsidRPr="00613136">
              <w:rPr>
                <w:rFonts w:ascii="Times New Roman" w:hAnsi="Times New Roman"/>
                <w:lang w:val="sr-Cyrl-RS"/>
              </w:rPr>
              <w:t>;</w:t>
            </w:r>
          </w:p>
          <w:p w14:paraId="3440DACB" w14:textId="0DD721A6" w:rsidR="007C6102" w:rsidRPr="00613136" w:rsidRDefault="007C6102" w:rsidP="009472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  <w:lang w:val="sr-Cyrl-RS"/>
              </w:rPr>
              <w:t>опи</w:t>
            </w:r>
            <w:r w:rsidR="00613136">
              <w:rPr>
                <w:rFonts w:ascii="Times New Roman" w:hAnsi="Times New Roman"/>
                <w:lang w:val="sr-Cyrl-RS"/>
              </w:rPr>
              <w:t>ш</w:t>
            </w:r>
            <w:r w:rsidRPr="00613136">
              <w:rPr>
                <w:rFonts w:ascii="Times New Roman" w:hAnsi="Times New Roman"/>
                <w:lang w:val="sr-Cyrl-RS"/>
              </w:rPr>
              <w:t>е значај хемијске равнотеже;</w:t>
            </w:r>
          </w:p>
          <w:p w14:paraId="3716757D" w14:textId="77777777" w:rsidR="00B7739F" w:rsidRPr="00613136" w:rsidRDefault="00B7739F" w:rsidP="009472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  <w:lang w:val="sr-Cyrl-RS"/>
              </w:rPr>
              <w:t>наводи основне карактеристике динамичке равнотеже и то користи за описивање</w:t>
            </w:r>
            <w:r w:rsidRPr="00613136">
              <w:rPr>
                <w:rFonts w:ascii="Times New Roman" w:hAnsi="Times New Roman"/>
              </w:rPr>
              <w:t xml:space="preserve"> хемијск</w:t>
            </w:r>
            <w:r w:rsidRPr="00613136">
              <w:rPr>
                <w:rFonts w:ascii="Times New Roman" w:hAnsi="Times New Roman"/>
                <w:lang w:val="sr-Cyrl-RS"/>
              </w:rPr>
              <w:t>е</w:t>
            </w:r>
            <w:r w:rsidRPr="00613136">
              <w:rPr>
                <w:rFonts w:ascii="Times New Roman" w:hAnsi="Times New Roman"/>
              </w:rPr>
              <w:t xml:space="preserve"> равнотеж</w:t>
            </w:r>
            <w:r w:rsidRPr="00613136">
              <w:rPr>
                <w:rFonts w:ascii="Times New Roman" w:hAnsi="Times New Roman"/>
                <w:lang w:val="sr-Cyrl-RS"/>
              </w:rPr>
              <w:t>е</w:t>
            </w:r>
            <w:r w:rsidRPr="00613136">
              <w:rPr>
                <w:rFonts w:ascii="Times New Roman" w:hAnsi="Times New Roman"/>
              </w:rPr>
              <w:t>;</w:t>
            </w:r>
          </w:p>
          <w:p w14:paraId="73A60AC8" w14:textId="77777777" w:rsidR="00B7739F" w:rsidRPr="00613136" w:rsidRDefault="00B7739F" w:rsidP="005014A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  <w:lang w:val="sr-Cyrl-RS"/>
              </w:rPr>
              <w:t>наводи који услови морају бити испуњени да би се у систему успоставила хемијска равнотежа;</w:t>
            </w:r>
          </w:p>
          <w:p w14:paraId="43F89AB5" w14:textId="32A11C93" w:rsidR="004500DF" w:rsidRPr="00613136" w:rsidRDefault="00B7739F" w:rsidP="009472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</w:rPr>
              <w:t>о</w:t>
            </w:r>
            <w:r w:rsidR="004500DF" w:rsidRPr="00613136">
              <w:rPr>
                <w:rFonts w:ascii="Times New Roman" w:hAnsi="Times New Roman"/>
                <w:lang w:val="sr-Cyrl-RS"/>
              </w:rPr>
              <w:t>пи</w:t>
            </w:r>
            <w:r w:rsidR="00613136">
              <w:rPr>
                <w:rFonts w:ascii="Times New Roman" w:hAnsi="Times New Roman"/>
                <w:lang w:val="sr-Cyrl-RS"/>
              </w:rPr>
              <w:t>ш</w:t>
            </w:r>
            <w:r w:rsidR="004500DF" w:rsidRPr="00613136">
              <w:rPr>
                <w:rFonts w:ascii="Times New Roman" w:hAnsi="Times New Roman"/>
                <w:lang w:val="sr-Cyrl-RS"/>
              </w:rPr>
              <w:t>е на који начин повратне реакције достижу стање равнотеже;</w:t>
            </w:r>
          </w:p>
          <w:p w14:paraId="3353FBEE" w14:textId="77777777" w:rsidR="007C6102" w:rsidRPr="00613136" w:rsidRDefault="007C6102" w:rsidP="009472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  <w:lang w:val="sr-Cyrl-RS"/>
              </w:rPr>
              <w:t>пише изразе за константе равнотеже различитих једноставних хемијских реакција;</w:t>
            </w:r>
          </w:p>
          <w:p w14:paraId="37F49BB3" w14:textId="77777777" w:rsidR="00B7739F" w:rsidRPr="00613136" w:rsidRDefault="00B7739F" w:rsidP="009472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</w:rPr>
              <w:t>тумачи једноставан модел/графички приказ успостављања равнотеже (честице, шеме, графици)</w:t>
            </w:r>
            <w:r w:rsidR="007C6102" w:rsidRPr="00613136">
              <w:rPr>
                <w:rFonts w:ascii="Times New Roman" w:hAnsi="Times New Roman"/>
                <w:lang w:val="sr-Cyrl-RS"/>
              </w:rPr>
              <w:t>;</w:t>
            </w:r>
          </w:p>
          <w:p w14:paraId="3E05EB62" w14:textId="2D593EFA" w:rsidR="005014A1" w:rsidRPr="00613136" w:rsidRDefault="008F203B" w:rsidP="005014A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8F203B">
              <w:rPr>
                <w:rFonts w:ascii="Times New Roman" w:hAnsi="Times New Roman"/>
              </w:rPr>
              <w:t>објасни зашто је затворен систем важан услов за успостављење хемијске равнотеже</w:t>
            </w:r>
            <w:r w:rsidR="007C6102" w:rsidRPr="00613136">
              <w:rPr>
                <w:rFonts w:ascii="Times New Roman" w:hAnsi="Times New Roman"/>
                <w:lang w:val="sr-Cyrl-RS"/>
              </w:rPr>
              <w:t>;</w:t>
            </w:r>
          </w:p>
          <w:p w14:paraId="0423E1C7" w14:textId="77777777" w:rsidR="007C6102" w:rsidRPr="00613136" w:rsidRDefault="000556C2" w:rsidP="005014A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  <w:lang w:val="sr-Cyrl-RS"/>
              </w:rPr>
              <w:t xml:space="preserve">изводи израз за константу хемијске равнотеже </w:t>
            </w:r>
            <w:r w:rsidR="007C6102" w:rsidRPr="00613136">
              <w:rPr>
                <w:rFonts w:ascii="Times New Roman" w:hAnsi="Times New Roman"/>
                <w:lang w:val="sr-Cyrl-RS"/>
              </w:rPr>
              <w:t xml:space="preserve">полазећи од услова равнотеже </w:t>
            </w:r>
            <w:r w:rsidR="007C6102" w:rsidRPr="00613136">
              <w:rPr>
                <w:rFonts w:ascii="Times New Roman" w:hAnsi="Times New Roman"/>
                <w:i/>
                <w:iCs/>
                <w:lang w:val="en-GB"/>
              </w:rPr>
              <w:t>v</w:t>
            </w:r>
            <w:r w:rsidR="007C6102" w:rsidRPr="00613136">
              <w:rPr>
                <w:rFonts w:ascii="Times New Roman" w:hAnsi="Times New Roman"/>
                <w:vertAlign w:val="subscript"/>
                <w:lang w:val="sr-Cyrl-RS"/>
              </w:rPr>
              <w:t>1</w:t>
            </w:r>
            <w:r w:rsidR="007C6102" w:rsidRPr="00613136">
              <w:rPr>
                <w:rFonts w:ascii="Times New Roman" w:hAnsi="Times New Roman"/>
                <w:lang w:val="sr-Cyrl-RS"/>
              </w:rPr>
              <w:t xml:space="preserve"> = </w:t>
            </w:r>
            <w:r w:rsidR="007C6102" w:rsidRPr="00613136">
              <w:rPr>
                <w:rFonts w:ascii="Times New Roman" w:hAnsi="Times New Roman"/>
                <w:i/>
                <w:iCs/>
                <w:lang w:val="en-GB"/>
              </w:rPr>
              <w:t>v</w:t>
            </w:r>
            <w:r w:rsidR="007C6102" w:rsidRPr="00613136">
              <w:rPr>
                <w:rFonts w:ascii="Times New Roman" w:hAnsi="Times New Roman"/>
                <w:vertAlign w:val="subscript"/>
                <w:lang w:val="sr-Cyrl-RS"/>
              </w:rPr>
              <w:t>2</w:t>
            </w:r>
            <w:r w:rsidRPr="00613136">
              <w:rPr>
                <w:rFonts w:ascii="Times New Roman" w:hAnsi="Times New Roman"/>
                <w:lang w:val="sr-Cyrl-RS"/>
              </w:rPr>
              <w:t xml:space="preserve"> и закона о дејству маса</w:t>
            </w:r>
            <w:r w:rsidR="007C6102" w:rsidRPr="00613136">
              <w:rPr>
                <w:rFonts w:ascii="Times New Roman" w:hAnsi="Times New Roman"/>
                <w:lang w:val="sr-Cyrl-RS"/>
              </w:rPr>
              <w:t>;</w:t>
            </w:r>
          </w:p>
          <w:p w14:paraId="6F99343B" w14:textId="12369733" w:rsidR="007C6102" w:rsidRPr="00613136" w:rsidRDefault="007A0A7D" w:rsidP="009472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  <w:lang w:val="sr-Cyrl-RS"/>
              </w:rPr>
              <w:t>опи</w:t>
            </w:r>
            <w:r w:rsidR="00613136">
              <w:rPr>
                <w:rFonts w:ascii="Times New Roman" w:hAnsi="Times New Roman"/>
                <w:lang w:val="sr-Cyrl-RS"/>
              </w:rPr>
              <w:t>ш</w:t>
            </w:r>
            <w:r w:rsidRPr="00613136">
              <w:rPr>
                <w:rFonts w:ascii="Times New Roman" w:hAnsi="Times New Roman"/>
                <w:lang w:val="sr-Cyrl-RS"/>
              </w:rPr>
              <w:t xml:space="preserve">е равнотежно стање </w:t>
            </w:r>
            <w:r w:rsidR="007C6102" w:rsidRPr="00613136">
              <w:rPr>
                <w:rFonts w:ascii="Times New Roman" w:hAnsi="Times New Roman"/>
                <w:lang w:val="sr-Cyrl-RS"/>
              </w:rPr>
              <w:t>на основу вредности константе равнотеже у једноставним системима;</w:t>
            </w:r>
          </w:p>
          <w:p w14:paraId="6375AA53" w14:textId="2C3BDA77" w:rsidR="00FB665E" w:rsidRPr="00613136" w:rsidRDefault="007C6102" w:rsidP="009472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  <w:lang w:val="sr-Cyrl-RS"/>
              </w:rPr>
              <w:t>израчуна почетне, односно равнотежне концентрације учесника равнотежних реакциј</w:t>
            </w:r>
            <w:r w:rsidR="00467ECB" w:rsidRPr="00613136">
              <w:rPr>
                <w:rFonts w:ascii="Times New Roman" w:hAnsi="Times New Roman"/>
                <w:lang w:val="sr-Latn-RS"/>
              </w:rPr>
              <w:t>a</w:t>
            </w:r>
            <w:r w:rsidR="004141EC" w:rsidRPr="00613136">
              <w:rPr>
                <w:rFonts w:ascii="Times New Roman" w:hAnsi="Times New Roman"/>
                <w:lang w:val="sr-Cyrl-RS"/>
              </w:rPr>
              <w:t>;</w:t>
            </w:r>
          </w:p>
          <w:p w14:paraId="34142BC3" w14:textId="66DB9671" w:rsidR="00D34267" w:rsidRPr="00613136" w:rsidRDefault="005014A1" w:rsidP="009472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  <w:lang w:val="sr-Cyrl-RS"/>
              </w:rPr>
              <w:t>к</w:t>
            </w:r>
            <w:r w:rsidR="00D34267" w:rsidRPr="00613136">
              <w:rPr>
                <w:rFonts w:ascii="Times New Roman" w:hAnsi="Times New Roman"/>
              </w:rPr>
              <w:t>ритички проце</w:t>
            </w:r>
            <w:r w:rsidR="00613136">
              <w:rPr>
                <w:rFonts w:ascii="Times New Roman" w:hAnsi="Times New Roman"/>
                <w:lang w:val="sr-Cyrl-RS"/>
              </w:rPr>
              <w:t>ни</w:t>
            </w:r>
            <w:r w:rsidR="00D34267" w:rsidRPr="00613136">
              <w:rPr>
                <w:rFonts w:ascii="Times New Roman" w:hAnsi="Times New Roman"/>
              </w:rPr>
              <w:t xml:space="preserve"> поузданост и релевантност онлајн извора информација и разликује научно засноване садржаје од непоузданих</w:t>
            </w:r>
            <w:r w:rsidRPr="00613136">
              <w:rPr>
                <w:rFonts w:ascii="Times New Roman" w:hAnsi="Times New Roman"/>
                <w:lang w:val="sr-Cyrl-RS"/>
              </w:rPr>
              <w:t>;</w:t>
            </w:r>
          </w:p>
          <w:p w14:paraId="04DFAA1D" w14:textId="77777777" w:rsidR="004141EC" w:rsidRPr="00613136" w:rsidRDefault="004141EC" w:rsidP="009472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</w:rPr>
              <w:t>аргументовано износи свој став, уважава мишљење других и учествује у доношењу заједничког закључка на основу проверених информација</w:t>
            </w:r>
            <w:r w:rsidRPr="00613136">
              <w:rPr>
                <w:rFonts w:ascii="Times New Roman" w:hAnsi="Times New Roman"/>
                <w:lang w:val="sr-Cyrl-RS"/>
              </w:rPr>
              <w:t>;</w:t>
            </w:r>
          </w:p>
          <w:p w14:paraId="138DDEF3" w14:textId="4F94DE1B" w:rsidR="004141EC" w:rsidRPr="00613136" w:rsidRDefault="004141EC" w:rsidP="009472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</w:rPr>
              <w:t>пове</w:t>
            </w:r>
            <w:r w:rsidR="00613136">
              <w:rPr>
                <w:rFonts w:ascii="Times New Roman" w:hAnsi="Times New Roman"/>
                <w:lang w:val="sr-Cyrl-RS"/>
              </w:rPr>
              <w:t>ж</w:t>
            </w:r>
            <w:r w:rsidRPr="00613136">
              <w:rPr>
                <w:rFonts w:ascii="Times New Roman" w:hAnsi="Times New Roman"/>
              </w:rPr>
              <w:t>е појам динамичке равнотеже у хемији са процесима у живим системима, користећи поуздане дигиталне изворе и критички процењујући њихову научну утемељеност</w:t>
            </w:r>
            <w:r w:rsidR="005014A1" w:rsidRPr="00613136">
              <w:rPr>
                <w:rFonts w:ascii="Times New Roman" w:hAnsi="Times New Roman"/>
                <w:lang w:val="sr-Cyrl-RS"/>
              </w:rPr>
              <w:t>;</w:t>
            </w:r>
          </w:p>
          <w:p w14:paraId="44AEBD89" w14:textId="678477EB" w:rsidR="004141EC" w:rsidRPr="00613136" w:rsidRDefault="004141EC" w:rsidP="009472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</w:rPr>
              <w:t>критички проце</w:t>
            </w:r>
            <w:r w:rsidR="00613136">
              <w:rPr>
                <w:rFonts w:ascii="Times New Roman" w:hAnsi="Times New Roman"/>
                <w:lang w:val="sr-Cyrl-RS"/>
              </w:rPr>
              <w:t>ни</w:t>
            </w:r>
            <w:r w:rsidRPr="00613136">
              <w:rPr>
                <w:rFonts w:ascii="Times New Roman" w:hAnsi="Times New Roman"/>
              </w:rPr>
              <w:t xml:space="preserve"> поузданост дигиталних извора информација, анализирајући аутора, институцију, језик и сврху текста, и одговорно користи информације уз навођење извора</w:t>
            </w:r>
            <w:r w:rsidRPr="00613136">
              <w:rPr>
                <w:rFonts w:ascii="Times New Roman" w:hAnsi="Times New Roman"/>
                <w:lang w:val="sr-Cyrl-RS"/>
              </w:rPr>
              <w:t>;</w:t>
            </w:r>
          </w:p>
          <w:p w14:paraId="7EA9FF84" w14:textId="172F4441" w:rsidR="004141EC" w:rsidRPr="00613136" w:rsidRDefault="00D34267" w:rsidP="004141E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</w:rPr>
              <w:t>уоч</w:t>
            </w:r>
            <w:r w:rsidR="00613136">
              <w:rPr>
                <w:rFonts w:ascii="Times New Roman" w:hAnsi="Times New Roman"/>
                <w:lang w:val="sr-Cyrl-RS"/>
              </w:rPr>
              <w:t>и</w:t>
            </w:r>
            <w:r w:rsidRPr="00613136">
              <w:rPr>
                <w:rFonts w:ascii="Times New Roman" w:hAnsi="Times New Roman"/>
              </w:rPr>
              <w:t xml:space="preserve"> разлику између научне и поједностављене формулације</w:t>
            </w:r>
            <w:r w:rsidR="005014A1" w:rsidRPr="00613136">
              <w:rPr>
                <w:rFonts w:ascii="Times New Roman" w:hAnsi="Times New Roman"/>
                <w:lang w:val="sr-Cyrl-RS"/>
              </w:rPr>
              <w:t>.</w:t>
            </w:r>
          </w:p>
          <w:p w14:paraId="5ABC677C" w14:textId="77777777" w:rsidR="004141EC" w:rsidRPr="00613136" w:rsidRDefault="004141EC" w:rsidP="004141EC">
            <w:pPr>
              <w:pStyle w:val="ListParagraph"/>
              <w:spacing w:after="0" w:line="240" w:lineRule="auto"/>
              <w:ind w:left="196"/>
              <w:rPr>
                <w:rFonts w:ascii="Times New Roman" w:hAnsi="Times New Roman"/>
              </w:rPr>
            </w:pPr>
          </w:p>
        </w:tc>
      </w:tr>
      <w:tr w:rsidR="00FB665E" w:rsidRPr="00613136" w14:paraId="7E1449AD" w14:textId="77777777" w:rsidTr="00B7739F">
        <w:trPr>
          <w:trHeight w:val="355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44B261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t>Методе рада:</w:t>
            </w:r>
          </w:p>
        </w:tc>
        <w:tc>
          <w:tcPr>
            <w:tcW w:w="346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C7C0D3A" w14:textId="77777777" w:rsidR="00FB665E" w:rsidRPr="00613136" w:rsidRDefault="00CB1A56" w:rsidP="00CB1A56">
            <w:p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  <w:lang w:val="sr-Cyrl-RS"/>
              </w:rPr>
              <w:t>Д</w:t>
            </w:r>
            <w:r w:rsidRPr="00613136">
              <w:rPr>
                <w:rFonts w:ascii="Times New Roman" w:hAnsi="Times New Roman"/>
              </w:rPr>
              <w:t>ијалошка</w:t>
            </w:r>
            <w:r w:rsidRPr="00613136">
              <w:rPr>
                <w:rFonts w:ascii="Times New Roman" w:hAnsi="Times New Roman"/>
                <w:lang w:val="sr-Cyrl-RS"/>
              </w:rPr>
              <w:t xml:space="preserve">, </w:t>
            </w:r>
            <w:r w:rsidRPr="00613136">
              <w:rPr>
                <w:rFonts w:ascii="Times New Roman" w:hAnsi="Times New Roman"/>
              </w:rPr>
              <w:t>демонстрациона</w:t>
            </w:r>
            <w:r w:rsidRPr="00613136">
              <w:rPr>
                <w:rFonts w:ascii="Times New Roman" w:hAnsi="Times New Roman"/>
                <w:lang w:val="sr-Cyrl-RS"/>
              </w:rPr>
              <w:t xml:space="preserve"> метода (рад с моделима), решавање проблема, метода вођеног откривања</w:t>
            </w:r>
          </w:p>
        </w:tc>
      </w:tr>
      <w:tr w:rsidR="00FB665E" w:rsidRPr="00613136" w14:paraId="04A296B7" w14:textId="77777777" w:rsidTr="00B7739F">
        <w:trPr>
          <w:trHeight w:val="418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B5B695B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lastRenderedPageBreak/>
              <w:t>Облици рада:</w:t>
            </w:r>
          </w:p>
        </w:tc>
        <w:tc>
          <w:tcPr>
            <w:tcW w:w="346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CE5BD79" w14:textId="77777777" w:rsidR="00FB665E" w:rsidRPr="00613136" w:rsidRDefault="00CB1A56" w:rsidP="005656C3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Фронтални, индивидуални и рад у пару</w:t>
            </w:r>
          </w:p>
        </w:tc>
      </w:tr>
      <w:tr w:rsidR="00FB665E" w:rsidRPr="00613136" w14:paraId="7632ED89" w14:textId="77777777" w:rsidTr="00B7739F">
        <w:trPr>
          <w:trHeight w:val="418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C7C9018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t>Наставна средства</w:t>
            </w:r>
            <w:r w:rsidR="00C23E62" w:rsidRPr="00613136">
              <w:rPr>
                <w:rFonts w:ascii="Times New Roman" w:hAnsi="Times New Roman"/>
                <w:b/>
                <w:bCs/>
                <w:lang w:val="sr-Cyrl-RS"/>
              </w:rPr>
              <w:t xml:space="preserve"> и материјали</w:t>
            </w:r>
            <w:r w:rsidRPr="00613136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346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1B0C99B" w14:textId="77777777" w:rsidR="00FB665E" w:rsidRPr="00613136" w:rsidRDefault="00C23E62" w:rsidP="005656C3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 xml:space="preserve">Рачунар, пројектор, табла, фломастери, мултимедијална презентација, радни листићи  </w:t>
            </w:r>
          </w:p>
        </w:tc>
      </w:tr>
      <w:tr w:rsidR="00FB665E" w:rsidRPr="00613136" w14:paraId="11F7E64B" w14:textId="77777777" w:rsidTr="00B7739F">
        <w:trPr>
          <w:trHeight w:val="480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CFA3C0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2AC9B46C" w14:textId="77777777" w:rsidR="00FB665E" w:rsidRPr="00613136" w:rsidRDefault="000D35A9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t>П</w:t>
            </w:r>
            <w:r w:rsidR="00FB665E" w:rsidRPr="00613136">
              <w:rPr>
                <w:rFonts w:ascii="Times New Roman" w:hAnsi="Times New Roman"/>
                <w:b/>
                <w:bCs/>
              </w:rPr>
              <w:t>ланиране активности наставника</w:t>
            </w:r>
          </w:p>
        </w:tc>
        <w:tc>
          <w:tcPr>
            <w:tcW w:w="1843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171B6B81" w14:textId="77777777" w:rsidR="00FB665E" w:rsidRPr="00613136" w:rsidRDefault="00FB665E" w:rsidP="00181BBE">
            <w:pPr>
              <w:spacing w:after="0" w:line="240" w:lineRule="auto"/>
              <w:ind w:left="83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t>Планиране активности ученика</w:t>
            </w:r>
          </w:p>
        </w:tc>
      </w:tr>
      <w:tr w:rsidR="00FB665E" w:rsidRPr="00613136" w14:paraId="4751FE7F" w14:textId="77777777" w:rsidTr="00467ECB">
        <w:trPr>
          <w:trHeight w:val="622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E4A8816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t xml:space="preserve">Временска артикулација: </w:t>
            </w:r>
          </w:p>
          <w:p w14:paraId="3C53A0B7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t>Уводни део часа</w:t>
            </w:r>
          </w:p>
          <w:p w14:paraId="6F495588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t>(5</w:t>
            </w:r>
            <w:r w:rsidR="00E77CBA" w:rsidRPr="00613136">
              <w:rPr>
                <w:rFonts w:ascii="Times New Roman" w:hAnsi="Times New Roman"/>
                <w:b/>
                <w:bCs/>
                <w:lang w:val="sr-Cyrl-RS"/>
              </w:rPr>
              <w:t>-10</w:t>
            </w:r>
            <w:r w:rsidRPr="00613136">
              <w:rPr>
                <w:rFonts w:ascii="Times New Roman" w:hAnsi="Times New Roman"/>
                <w:b/>
                <w:bCs/>
              </w:rPr>
              <w:t xml:space="preserve"> минута)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B63466D" w14:textId="1792BABB" w:rsidR="00467ECB" w:rsidRPr="00613136" w:rsidRDefault="00181BBE" w:rsidP="00467ECB">
            <w:pPr>
              <w:spacing w:after="0" w:line="240" w:lineRule="auto"/>
              <w:rPr>
                <w:rFonts w:ascii="Times New Roman" w:hAnsi="Times New Roman"/>
                <w:lang w:val="sr-Latn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Провера</w:t>
            </w:r>
            <w:r w:rsidR="00613136">
              <w:rPr>
                <w:rFonts w:ascii="Times New Roman" w:hAnsi="Times New Roman"/>
                <w:lang w:val="sr-Cyrl-RS"/>
              </w:rPr>
              <w:t>ва</w:t>
            </w:r>
            <w:r w:rsidRPr="00613136">
              <w:rPr>
                <w:rFonts w:ascii="Times New Roman" w:hAnsi="Times New Roman"/>
                <w:lang w:val="sr-Cyrl-RS"/>
              </w:rPr>
              <w:t xml:space="preserve"> успешност израде домаћег задатка.</w:t>
            </w:r>
          </w:p>
          <w:p w14:paraId="5A91C5E6" w14:textId="4895E3F5" w:rsidR="00FB665E" w:rsidRPr="00613136" w:rsidRDefault="00181BBE" w:rsidP="00467EC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br/>
            </w:r>
            <w:r w:rsidR="00B75826" w:rsidRPr="00613136">
              <w:rPr>
                <w:rFonts w:ascii="Times New Roman" w:hAnsi="Times New Roman"/>
                <w:lang w:val="sr-Cyrl-RS"/>
              </w:rPr>
              <w:t xml:space="preserve">Пише на табли једначине неповратне и повратне хемијске реакције. Од ученика очекује да претпоставе у чему је разлика, као и да закључе на основу искуства које од њих </w:t>
            </w:r>
            <w:r w:rsidR="00613136" w:rsidRPr="00613136">
              <w:rPr>
                <w:rFonts w:ascii="Times New Roman" w:hAnsi="Times New Roman"/>
                <w:lang w:val="sr-Cyrl-RS"/>
              </w:rPr>
              <w:t xml:space="preserve">се </w:t>
            </w:r>
            <w:r w:rsidR="00B75826" w:rsidRPr="00613136">
              <w:rPr>
                <w:rFonts w:ascii="Times New Roman" w:hAnsi="Times New Roman"/>
                <w:lang w:val="sr-Cyrl-RS"/>
              </w:rPr>
              <w:t>учесталије дешавају.</w:t>
            </w:r>
          </w:p>
        </w:tc>
        <w:tc>
          <w:tcPr>
            <w:tcW w:w="1843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561DD9A" w14:textId="77777777" w:rsidR="00FB665E" w:rsidRPr="00613136" w:rsidRDefault="00B75826" w:rsidP="00467ECB">
            <w:pPr>
              <w:spacing w:after="0" w:line="240" w:lineRule="auto"/>
              <w:ind w:left="79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Исправљају евентуалне грешке у домаћем задатку.</w:t>
            </w:r>
          </w:p>
          <w:p w14:paraId="367F16A4" w14:textId="77777777" w:rsidR="001641EB" w:rsidRPr="00613136" w:rsidRDefault="001641EB" w:rsidP="00B75826">
            <w:pPr>
              <w:spacing w:after="0" w:line="240" w:lineRule="auto"/>
              <w:ind w:left="83"/>
              <w:rPr>
                <w:rFonts w:ascii="Times New Roman" w:hAnsi="Times New Roman"/>
                <w:lang w:val="sr-Cyrl-RS"/>
              </w:rPr>
            </w:pPr>
          </w:p>
          <w:p w14:paraId="4494662C" w14:textId="77777777" w:rsidR="00B75826" w:rsidRPr="00613136" w:rsidRDefault="00B75826" w:rsidP="00B75826">
            <w:pPr>
              <w:spacing w:after="0" w:line="240" w:lineRule="auto"/>
              <w:ind w:left="83"/>
              <w:rPr>
                <w:rFonts w:ascii="Times New Roman" w:hAnsi="Times New Roman"/>
                <w:lang w:val="sr-Latn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Претпостављају на основу записа по чему се разликују повратне и неповратне хемијске реакције и које се учесталије дешавају.</w:t>
            </w:r>
          </w:p>
          <w:p w14:paraId="0C208299" w14:textId="77777777" w:rsidR="00467ECB" w:rsidRPr="00613136" w:rsidRDefault="00467ECB" w:rsidP="00B75826">
            <w:pPr>
              <w:spacing w:after="0" w:line="240" w:lineRule="auto"/>
              <w:ind w:left="83"/>
              <w:rPr>
                <w:rFonts w:ascii="Times New Roman" w:hAnsi="Times New Roman"/>
                <w:lang w:val="sr-Latn-RS"/>
              </w:rPr>
            </w:pPr>
          </w:p>
          <w:p w14:paraId="563EEE8A" w14:textId="77777777" w:rsidR="001641EB" w:rsidRPr="00613136" w:rsidRDefault="001641EB" w:rsidP="00B75826">
            <w:pPr>
              <w:spacing w:after="0" w:line="240" w:lineRule="auto"/>
              <w:ind w:left="83"/>
              <w:rPr>
                <w:rFonts w:ascii="Times New Roman" w:hAnsi="Times New Roman"/>
                <w:lang w:val="sr-Cyrl-RS"/>
              </w:rPr>
            </w:pPr>
          </w:p>
        </w:tc>
      </w:tr>
      <w:tr w:rsidR="00FB665E" w:rsidRPr="00613136" w14:paraId="7A86F473" w14:textId="77777777" w:rsidTr="00B7739F">
        <w:trPr>
          <w:trHeight w:val="644"/>
        </w:trPr>
        <w:tc>
          <w:tcPr>
            <w:tcW w:w="153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F9D2A3A" w14:textId="77777777" w:rsidR="00FB665E" w:rsidRPr="00613136" w:rsidRDefault="000D35A9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t>Главни</w:t>
            </w:r>
            <w:r w:rsidR="00FB665E" w:rsidRPr="00613136">
              <w:rPr>
                <w:rFonts w:ascii="Times New Roman" w:hAnsi="Times New Roman"/>
                <w:b/>
                <w:bCs/>
              </w:rPr>
              <w:t xml:space="preserve"> део часа</w:t>
            </w:r>
          </w:p>
          <w:p w14:paraId="3B69AF9D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t>(</w:t>
            </w:r>
            <w:r w:rsidR="00E77CBA" w:rsidRPr="00613136">
              <w:rPr>
                <w:rFonts w:ascii="Times New Roman" w:hAnsi="Times New Roman"/>
                <w:b/>
                <w:bCs/>
                <w:lang w:val="sr-Cyrl-RS"/>
              </w:rPr>
              <w:t>25-</w:t>
            </w:r>
            <w:r w:rsidRPr="00613136">
              <w:rPr>
                <w:rFonts w:ascii="Times New Roman" w:hAnsi="Times New Roman"/>
                <w:b/>
                <w:bCs/>
              </w:rPr>
              <w:t>30 минута)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82EAE2" w14:textId="39571016" w:rsidR="00714FBC" w:rsidRPr="009D7E52" w:rsidRDefault="00714FBC" w:rsidP="00714FBC">
            <w:pPr>
              <w:spacing w:after="0" w:line="240" w:lineRule="auto"/>
              <w:rPr>
                <w:rFonts w:ascii="Times New Roman" w:hAnsi="Times New Roman"/>
                <w:lang w:val="sr-Latn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Користи, обликује и усмерава идеје ученика ка формирању појмова „неповратне” и „повратне” хемијске реакције. Надаље уводи појам директне и повратне реакције.</w:t>
            </w:r>
          </w:p>
          <w:p w14:paraId="1979B992" w14:textId="77777777" w:rsidR="00B76414" w:rsidRPr="009D7E52" w:rsidRDefault="00B76414" w:rsidP="00714FBC">
            <w:pPr>
              <w:spacing w:after="0" w:line="240" w:lineRule="auto"/>
              <w:rPr>
                <w:rFonts w:ascii="Times New Roman" w:hAnsi="Times New Roman"/>
                <w:lang w:val="sr-Latn-RS"/>
              </w:rPr>
            </w:pPr>
            <w:r w:rsidRPr="009D7E52">
              <w:rPr>
                <w:rFonts w:ascii="Times New Roman" w:hAnsi="Times New Roman"/>
                <w:lang w:val="sr-Cyrl-RS"/>
              </w:rPr>
              <w:t xml:space="preserve">Уводи појам хемијске равнотеже пројектовањем </w:t>
            </w:r>
            <w:r w:rsidR="008F46CF" w:rsidRPr="009D7E52">
              <w:rPr>
                <w:rFonts w:ascii="Times New Roman" w:hAnsi="Times New Roman"/>
                <w:lang w:val="sr-Cyrl-RS"/>
              </w:rPr>
              <w:t xml:space="preserve">једноставне анимације реакције </w:t>
            </w:r>
            <w:r w:rsidRPr="009D7E52">
              <w:rPr>
                <w:rFonts w:ascii="Times New Roman" w:hAnsi="Times New Roman"/>
                <w:lang w:val="sr-Cyrl-RS"/>
              </w:rPr>
              <w:t>2А</w:t>
            </w:r>
            <w:r w:rsidR="008F46CF" w:rsidRPr="009D7E52">
              <w:rPr>
                <w:rFonts w:ascii="Times New Roman" w:hAnsi="Times New Roman"/>
                <w:lang w:val="sr-Cyrl-RS"/>
              </w:rPr>
              <w:t>(</w:t>
            </w:r>
            <w:r w:rsidR="008F46CF" w:rsidRPr="009D7E52">
              <w:rPr>
                <w:rFonts w:ascii="Times New Roman" w:hAnsi="Times New Roman"/>
                <w:lang w:val="en-GB"/>
              </w:rPr>
              <w:t>g</w:t>
            </w:r>
            <w:r w:rsidR="008F46CF" w:rsidRPr="009D7E52">
              <w:rPr>
                <w:rFonts w:ascii="Times New Roman" w:hAnsi="Times New Roman"/>
                <w:lang w:val="sr-Cyrl-RS"/>
              </w:rPr>
              <w:t>)</w:t>
            </w:r>
            <w:r w:rsidRPr="009D7E52">
              <w:rPr>
                <w:rFonts w:ascii="Times New Roman" w:hAnsi="Times New Roman"/>
                <w:lang w:val="sr-Cyrl-RS"/>
              </w:rPr>
              <w:t xml:space="preserve"> </w:t>
            </w:r>
            <w:r w:rsidR="008F46CF" w:rsidRPr="009D7E52">
              <w:rPr>
                <w:rFonts w:ascii="Cambria Math" w:hAnsi="Cambria Math" w:cs="Cambria Math"/>
                <w:lang w:val="sr-Cyrl-RS"/>
              </w:rPr>
              <w:t>⇌</w:t>
            </w:r>
            <w:r w:rsidR="008F46CF" w:rsidRPr="009D7E52">
              <w:rPr>
                <w:rFonts w:ascii="Times New Roman" w:hAnsi="Times New Roman"/>
                <w:lang w:val="sr-Cyrl-RS"/>
              </w:rPr>
              <w:t xml:space="preserve"> </w:t>
            </w:r>
            <w:r w:rsidRPr="009D7E52">
              <w:rPr>
                <w:rFonts w:ascii="Times New Roman" w:hAnsi="Times New Roman"/>
                <w:lang w:val="sr-Cyrl-RS"/>
              </w:rPr>
              <w:t>Б</w:t>
            </w:r>
            <w:r w:rsidR="008F46CF" w:rsidRPr="009D7E52">
              <w:rPr>
                <w:rFonts w:ascii="Times New Roman" w:hAnsi="Times New Roman"/>
                <w:lang w:val="sr-Cyrl-RS"/>
              </w:rPr>
              <w:t>(</w:t>
            </w:r>
            <w:r w:rsidR="008F46CF" w:rsidRPr="009D7E52">
              <w:rPr>
                <w:rFonts w:ascii="Times New Roman" w:hAnsi="Times New Roman"/>
                <w:lang w:val="en-GB"/>
              </w:rPr>
              <w:t>g</w:t>
            </w:r>
            <w:r w:rsidR="008F46CF" w:rsidRPr="009D7E52">
              <w:rPr>
                <w:rFonts w:ascii="Times New Roman" w:hAnsi="Times New Roman"/>
                <w:lang w:val="sr-Cyrl-RS"/>
              </w:rPr>
              <w:t>)</w:t>
            </w:r>
            <w:r w:rsidRPr="009D7E52">
              <w:rPr>
                <w:rFonts w:ascii="Times New Roman" w:hAnsi="Times New Roman"/>
                <w:lang w:val="sr-Cyrl-RS"/>
              </w:rPr>
              <w:t xml:space="preserve"> (Прилог 1). Од ученика очекује да опишу шта уочавају. </w:t>
            </w:r>
          </w:p>
          <w:p w14:paraId="6DD0C4DE" w14:textId="77777777" w:rsidR="00467ECB" w:rsidRPr="009D7E52" w:rsidRDefault="00467ECB" w:rsidP="00714FBC">
            <w:pPr>
              <w:spacing w:after="0" w:line="240" w:lineRule="auto"/>
              <w:rPr>
                <w:rFonts w:ascii="Times New Roman" w:hAnsi="Times New Roman"/>
                <w:lang w:val="sr-Latn-RS"/>
              </w:rPr>
            </w:pPr>
          </w:p>
          <w:p w14:paraId="7D1D66A4" w14:textId="77777777" w:rsidR="008F46CF" w:rsidRPr="009D7E52" w:rsidRDefault="008F46CF" w:rsidP="00714FBC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Наводи уз одговарајућа објашњења основне карактеристике динамичке равнотеже и доводи у везу с хемијском равнотежом. Тако уводи појам хемијске равнотеже.</w:t>
            </w:r>
          </w:p>
          <w:p w14:paraId="6BF7944A" w14:textId="77777777" w:rsidR="008F46CF" w:rsidRPr="009D7E52" w:rsidRDefault="008F46CF" w:rsidP="00714FBC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Од ученика очекује да напишу изразе за брзине директне и повратне реакције (из анимације) на основу закона о дејству маса и да изједначе изразе. Наводи их на извођење израза које води ка изразу за константу равнотеже (мотивиш</w:t>
            </w:r>
            <w:r w:rsidR="002F0012" w:rsidRPr="009D7E52">
              <w:rPr>
                <w:rFonts w:ascii="Times New Roman" w:hAnsi="Times New Roman"/>
                <w:lang w:val="sr-Cyrl-RS"/>
              </w:rPr>
              <w:t>е их да примене одговарајуће алгебарске трансформације</w:t>
            </w:r>
            <w:r w:rsidRPr="009D7E52">
              <w:rPr>
                <w:rFonts w:ascii="Times New Roman" w:hAnsi="Times New Roman"/>
                <w:lang w:val="sr-Cyrl-RS"/>
              </w:rPr>
              <w:t>)</w:t>
            </w:r>
            <w:r w:rsidR="002F0012" w:rsidRPr="009D7E52">
              <w:rPr>
                <w:rFonts w:ascii="Times New Roman" w:hAnsi="Times New Roman"/>
                <w:lang w:val="sr-Cyrl-RS"/>
              </w:rPr>
              <w:t>.</w:t>
            </w:r>
          </w:p>
          <w:p w14:paraId="1400DEAF" w14:textId="77777777" w:rsidR="002F0012" w:rsidRPr="009D7E52" w:rsidRDefault="002F0012" w:rsidP="00714FBC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На основу изведеног израза за дату хемијску равнотежу, објашњава појам константе равнотеже и описује начине њене примене у науци и индустрији.</w:t>
            </w:r>
          </w:p>
          <w:p w14:paraId="006BA689" w14:textId="77777777" w:rsidR="002F0012" w:rsidRPr="009D7E52" w:rsidRDefault="002F0012" w:rsidP="00714FBC">
            <w:pPr>
              <w:spacing w:after="0" w:line="240" w:lineRule="auto"/>
              <w:rPr>
                <w:rFonts w:ascii="Times New Roman" w:hAnsi="Times New Roman"/>
                <w:lang w:val="sr-Latn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Од ученика очекује да напишу изразе за константе равнотеже три различите равнотежне реакције.</w:t>
            </w:r>
          </w:p>
          <w:p w14:paraId="3CE089C5" w14:textId="77777777" w:rsidR="00467ECB" w:rsidRPr="009D7E52" w:rsidRDefault="00467ECB" w:rsidP="00714FBC">
            <w:pPr>
              <w:spacing w:after="0" w:line="240" w:lineRule="auto"/>
              <w:rPr>
                <w:rFonts w:ascii="Times New Roman" w:hAnsi="Times New Roman"/>
                <w:lang w:val="sr-Latn-RS"/>
              </w:rPr>
            </w:pPr>
          </w:p>
          <w:p w14:paraId="0D1226A8" w14:textId="77777777" w:rsidR="002F0012" w:rsidRPr="009D7E52" w:rsidRDefault="002F0012" w:rsidP="00714FBC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lastRenderedPageBreak/>
              <w:t xml:space="preserve">Приказује на пројектору слику, тј. табелу (Прилог </w:t>
            </w:r>
            <w:r w:rsidR="006B2F9A" w:rsidRPr="009D7E52">
              <w:rPr>
                <w:rFonts w:ascii="Times New Roman" w:hAnsi="Times New Roman"/>
                <w:lang w:val="sr-Cyrl-RS"/>
              </w:rPr>
              <w:t>1</w:t>
            </w:r>
            <w:r w:rsidRPr="009D7E52">
              <w:rPr>
                <w:rFonts w:ascii="Times New Roman" w:hAnsi="Times New Roman"/>
                <w:lang w:val="sr-Cyrl-RS"/>
              </w:rPr>
              <w:t>) на основу које ученици треба да уоче да постоје различита стања равнотеже, али да константа равнотеже на одређеној температури не мења вредност.</w:t>
            </w:r>
          </w:p>
          <w:p w14:paraId="0C61C30A" w14:textId="77777777" w:rsidR="006B2F9A" w:rsidRPr="009D7E52" w:rsidRDefault="006B2F9A" w:rsidP="00714FBC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 xml:space="preserve">Приказује илустрације два равнотежна стања (Прилог 1) и од ученика очекује да одреде вредност константи равнотеже. Уводи појам положаја равнотеже. </w:t>
            </w:r>
          </w:p>
          <w:p w14:paraId="1D841F77" w14:textId="77777777" w:rsidR="006B2F9A" w:rsidRPr="009D7E52" w:rsidRDefault="006B2F9A" w:rsidP="00714FBC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Кроз примере задатака објашњава на који се начин могу израчунавати почетне, односно равнотежне концентрације учесника равнотежних процеса – три задатка. Усмерава ученике да раде у пару (по месту седења), а бира ученика или ученицу за рад на табли и прати рад свих учеиика.</w:t>
            </w:r>
          </w:p>
          <w:p w14:paraId="2A6A369B" w14:textId="77777777" w:rsidR="00E3329E" w:rsidRPr="009D7E52" w:rsidRDefault="006B2F9A" w:rsidP="00E3329E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На примерима из свакодневног живота</w:t>
            </w:r>
            <w:r w:rsidR="00832F0F" w:rsidRPr="009D7E52">
              <w:rPr>
                <w:rFonts w:ascii="Times New Roman" w:hAnsi="Times New Roman"/>
                <w:lang w:val="sr-Cyrl-RS"/>
              </w:rPr>
              <w:t>, а у разговору са ученицима,</w:t>
            </w:r>
            <w:r w:rsidRPr="009D7E52">
              <w:rPr>
                <w:rFonts w:ascii="Times New Roman" w:hAnsi="Times New Roman"/>
                <w:lang w:val="sr-Cyrl-RS"/>
              </w:rPr>
              <w:t xml:space="preserve"> додатно истиче значај хемијске равнотеже и </w:t>
            </w:r>
            <w:r w:rsidR="00832F0F" w:rsidRPr="009D7E52">
              <w:rPr>
                <w:rFonts w:ascii="Times New Roman" w:hAnsi="Times New Roman"/>
                <w:lang w:val="sr-Cyrl-RS"/>
              </w:rPr>
              <w:t>истиче примере који подразумевају и физичке промене, попут растварања гаса</w:t>
            </w:r>
            <w:r w:rsidR="00E3329E" w:rsidRPr="009D7E52">
              <w:rPr>
                <w:rFonts w:ascii="Times New Roman" w:hAnsi="Times New Roman"/>
              </w:rPr>
              <w:t xml:space="preserve"> </w:t>
            </w:r>
            <w:r w:rsidR="00832F0F" w:rsidRPr="009D7E52">
              <w:rPr>
                <w:rFonts w:ascii="Times New Roman" w:hAnsi="Times New Roman"/>
                <w:lang w:val="sr-Cyrl-RS"/>
              </w:rPr>
              <w:t>у води</w:t>
            </w:r>
            <w:r w:rsidR="00E3329E" w:rsidRPr="009D7E52">
              <w:rPr>
                <w:rFonts w:ascii="Times New Roman" w:hAnsi="Times New Roman"/>
                <w:lang w:val="sr-Cyrl-RS"/>
              </w:rPr>
              <w:t xml:space="preserve"> (газирана пића)</w:t>
            </w:r>
            <w:r w:rsidR="00832F0F" w:rsidRPr="009D7E52">
              <w:rPr>
                <w:rFonts w:ascii="Times New Roman" w:hAnsi="Times New Roman"/>
                <w:lang w:val="sr-Cyrl-RS"/>
              </w:rPr>
              <w:t>.</w:t>
            </w:r>
            <w:r w:rsidR="00F95C66" w:rsidRPr="009D7E52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4E9CC4B3" w14:textId="77777777" w:rsidR="00E3329E" w:rsidRPr="009D7E52" w:rsidRDefault="00E3329E" w:rsidP="00E3329E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24E9BA5B" w14:textId="09016FFA" w:rsidR="00B93E6B" w:rsidRPr="009D7E52" w:rsidRDefault="00F17860" w:rsidP="00E3329E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Н</w:t>
            </w:r>
            <w:r w:rsidR="0094729C" w:rsidRPr="009D7E52">
              <w:rPr>
                <w:rFonts w:ascii="Times New Roman" w:hAnsi="Times New Roman"/>
              </w:rPr>
              <w:t>адовезује</w:t>
            </w:r>
            <w:r w:rsidRPr="009D7E52">
              <w:rPr>
                <w:rFonts w:ascii="Times New Roman" w:hAnsi="Times New Roman"/>
                <w:lang w:val="sr-Cyrl-RS"/>
              </w:rPr>
              <w:t xml:space="preserve"> се </w:t>
            </w:r>
            <w:r w:rsidR="0094729C" w:rsidRPr="009D7E52">
              <w:rPr>
                <w:rFonts w:ascii="Times New Roman" w:hAnsi="Times New Roman"/>
              </w:rPr>
              <w:t xml:space="preserve"> на објашњење динамичке равнотеже и њене примене у живим системима</w:t>
            </w:r>
            <w:r w:rsidR="0094729C" w:rsidRPr="009D7E52">
              <w:rPr>
                <w:rFonts w:ascii="Times New Roman" w:hAnsi="Times New Roman"/>
                <w:lang w:val="sr-Cyrl-RS"/>
              </w:rPr>
              <w:t xml:space="preserve"> </w:t>
            </w:r>
            <w:r w:rsidR="0094729C" w:rsidRPr="009D7E52">
              <w:rPr>
                <w:rFonts w:ascii="Times New Roman" w:hAnsi="Times New Roman"/>
              </w:rPr>
              <w:t>(осмоза, Na⁺/K⁺ пумпа</w:t>
            </w:r>
            <w:r w:rsidR="00DA4C97" w:rsidRPr="009D7E52">
              <w:rPr>
                <w:rFonts w:ascii="Times New Roman" w:hAnsi="Times New Roman"/>
                <w:lang w:val="sr-Cyrl-RS"/>
              </w:rPr>
              <w:t>)</w:t>
            </w:r>
            <w:r w:rsidR="0094729C" w:rsidRPr="009D7E52">
              <w:rPr>
                <w:rFonts w:ascii="Times New Roman" w:hAnsi="Times New Roman"/>
              </w:rPr>
              <w:t>.</w:t>
            </w:r>
            <w:r w:rsidR="0094729C" w:rsidRPr="009D7E52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047261E8" w14:textId="43E61F63" w:rsidR="008F203B" w:rsidRPr="009D7E52" w:rsidRDefault="00B93E6B" w:rsidP="00E744C5">
            <w:pPr>
              <w:pStyle w:val="NormalWeb"/>
              <w:rPr>
                <w:sz w:val="22"/>
                <w:szCs w:val="22"/>
              </w:rPr>
            </w:pPr>
            <w:r w:rsidRPr="009D7E52">
              <w:rPr>
                <w:sz w:val="22"/>
                <w:szCs w:val="22"/>
                <w:lang w:val="sr-Cyrl-RS"/>
              </w:rPr>
              <w:t>Н</w:t>
            </w:r>
            <w:r w:rsidR="0094729C" w:rsidRPr="009D7E52">
              <w:rPr>
                <w:sz w:val="22"/>
                <w:szCs w:val="22"/>
              </w:rPr>
              <w:t xml:space="preserve">ајављује </w:t>
            </w:r>
            <w:r w:rsidR="00DA4C97" w:rsidRPr="009D7E52">
              <w:rPr>
                <w:sz w:val="22"/>
                <w:szCs w:val="22"/>
                <w:lang w:val="sr-Cyrl-RS"/>
              </w:rPr>
              <w:t xml:space="preserve">да </w:t>
            </w:r>
            <w:r w:rsidR="0094729C" w:rsidRPr="009D7E52">
              <w:rPr>
                <w:sz w:val="22"/>
                <w:szCs w:val="22"/>
              </w:rPr>
              <w:t>провер</w:t>
            </w:r>
            <w:r w:rsidR="00E744C5" w:rsidRPr="009D7E52">
              <w:rPr>
                <w:sz w:val="22"/>
                <w:szCs w:val="22"/>
                <w:lang w:val="sr-Cyrl-RS"/>
              </w:rPr>
              <w:t>е</w:t>
            </w:r>
            <w:r w:rsidR="0094729C" w:rsidRPr="009D7E52">
              <w:rPr>
                <w:sz w:val="22"/>
                <w:szCs w:val="22"/>
              </w:rPr>
              <w:t xml:space="preserve"> како се тај појам објашњава на интернету</w:t>
            </w:r>
            <w:r w:rsidR="0094729C" w:rsidRPr="009D7E52">
              <w:rPr>
                <w:sz w:val="22"/>
                <w:szCs w:val="22"/>
                <w:lang w:val="sr-Cyrl-RS"/>
              </w:rPr>
              <w:t xml:space="preserve">. </w:t>
            </w:r>
            <w:r w:rsidR="00E744C5" w:rsidRPr="009D7E52">
              <w:rPr>
                <w:sz w:val="22"/>
                <w:szCs w:val="22"/>
                <w:lang w:val="sr-Cyrl-RS"/>
              </w:rPr>
              <w:t>Сваки пар добија радни листић (Прилог 3) и од ученика очекује да на основу</w:t>
            </w:r>
            <w:r w:rsidR="0094729C" w:rsidRPr="009D7E52">
              <w:rPr>
                <w:sz w:val="22"/>
                <w:szCs w:val="22"/>
              </w:rPr>
              <w:t xml:space="preserve"> два кратка одломка (А и Б) </w:t>
            </w:r>
            <w:r w:rsidR="00E744C5" w:rsidRPr="009D7E52">
              <w:rPr>
                <w:sz w:val="22"/>
                <w:szCs w:val="22"/>
              </w:rPr>
              <w:t xml:space="preserve">процене </w:t>
            </w:r>
            <w:r w:rsidR="008F203B" w:rsidRPr="009D7E52">
              <w:rPr>
                <w:sz w:val="22"/>
                <w:szCs w:val="22"/>
              </w:rPr>
              <w:t xml:space="preserve"> </w:t>
            </w:r>
            <w:r w:rsidR="008F203B" w:rsidRPr="009D7E52">
              <w:rPr>
                <w:sz w:val="22"/>
                <w:szCs w:val="22"/>
                <w:lang w:val="sr-Cyrl-RS"/>
              </w:rPr>
              <w:t>у сваком текс</w:t>
            </w:r>
            <w:r w:rsidR="000F065A" w:rsidRPr="009D7E52">
              <w:rPr>
                <w:sz w:val="22"/>
                <w:szCs w:val="22"/>
                <w:lang w:val="sr-Cyrl-RS"/>
              </w:rPr>
              <w:t>т</w:t>
            </w:r>
            <w:r w:rsidR="008F203B" w:rsidRPr="009D7E52">
              <w:rPr>
                <w:sz w:val="22"/>
                <w:szCs w:val="22"/>
                <w:lang w:val="sr-Cyrl-RS"/>
              </w:rPr>
              <w:t xml:space="preserve">у </w:t>
            </w:r>
            <w:r w:rsidR="00E744C5" w:rsidRPr="009D7E52">
              <w:rPr>
                <w:sz w:val="22"/>
                <w:szCs w:val="22"/>
              </w:rPr>
              <w:t xml:space="preserve">да ли је у складу са појмом </w:t>
            </w:r>
            <w:r w:rsidR="008F203B" w:rsidRPr="009D7E52">
              <w:rPr>
                <w:sz w:val="22"/>
                <w:szCs w:val="22"/>
                <w:lang w:val="sr-Cyrl-RS"/>
              </w:rPr>
              <w:t>хемијске</w:t>
            </w:r>
            <w:r w:rsidR="00E744C5" w:rsidRPr="009D7E52">
              <w:rPr>
                <w:sz w:val="22"/>
                <w:szCs w:val="22"/>
              </w:rPr>
              <w:t xml:space="preserve"> равнотеже који су управо учили</w:t>
            </w:r>
            <w:r w:rsidR="000F065A" w:rsidRPr="009D7E52">
              <w:rPr>
                <w:sz w:val="22"/>
                <w:szCs w:val="22"/>
                <w:lang w:val="sr-Cyrl-RS"/>
              </w:rPr>
              <w:t>.</w:t>
            </w:r>
            <w:r w:rsidR="0094729C" w:rsidRPr="009D7E52">
              <w:rPr>
                <w:sz w:val="22"/>
                <w:szCs w:val="22"/>
              </w:rPr>
              <w:br/>
              <w:t>Одломак А: научно-популаран текст;</w:t>
            </w:r>
            <w:r w:rsidR="0094729C" w:rsidRPr="009D7E52">
              <w:rPr>
                <w:sz w:val="22"/>
                <w:szCs w:val="22"/>
              </w:rPr>
              <w:br/>
              <w:t>Одломак Б: поједностављен онлајн текст са недовољно прецизном тврдњом.</w:t>
            </w:r>
          </w:p>
          <w:p w14:paraId="2BC75777" w14:textId="77777777" w:rsidR="00E744C5" w:rsidRPr="009D7E52" w:rsidRDefault="00E744C5" w:rsidP="00E744C5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noProof/>
                <w:lang w:val="sr-Cyrl-RS"/>
              </w:rPr>
              <w:t>Наставник подсећа ученике да се опходе једни према другима с поштовањем, дајући могућност да сваки ученик изрази своје мишљење при доношењу коначног зак</w:t>
            </w:r>
            <w:r w:rsidR="00DA4C97" w:rsidRPr="009D7E52">
              <w:rPr>
                <w:rFonts w:ascii="Times New Roman" w:hAnsi="Times New Roman"/>
                <w:noProof/>
                <w:lang w:val="sr-Cyrl-RS"/>
              </w:rPr>
              <w:t>љ</w:t>
            </w:r>
            <w:r w:rsidRPr="009D7E52">
              <w:rPr>
                <w:rFonts w:ascii="Times New Roman" w:hAnsi="Times New Roman"/>
                <w:noProof/>
                <w:lang w:val="sr-Cyrl-RS"/>
              </w:rPr>
              <w:t>учка.</w:t>
            </w:r>
          </w:p>
          <w:p w14:paraId="1973310C" w14:textId="77777777" w:rsidR="005014A1" w:rsidRPr="009D7E52" w:rsidRDefault="005014A1" w:rsidP="005014A1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732D5167" w14:textId="77777777" w:rsidR="005014A1" w:rsidRPr="009D7E52" w:rsidRDefault="005014A1" w:rsidP="005014A1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lastRenderedPageBreak/>
              <w:t xml:space="preserve">Наставник подсећа ученике да приликом коришћења </w:t>
            </w:r>
            <w:r w:rsidR="00DA4C97" w:rsidRPr="009D7E52">
              <w:rPr>
                <w:rFonts w:ascii="Times New Roman" w:hAnsi="Times New Roman"/>
                <w:lang w:val="sr-Cyrl-RS"/>
              </w:rPr>
              <w:t xml:space="preserve">онлајн извора са </w:t>
            </w:r>
            <w:r w:rsidRPr="009D7E52">
              <w:rPr>
                <w:rFonts w:ascii="Times New Roman" w:hAnsi="Times New Roman"/>
                <w:lang w:val="sr-Cyrl-RS"/>
              </w:rPr>
              <w:t xml:space="preserve">интернета проверавају </w:t>
            </w:r>
            <w:r w:rsidR="00DA4C97" w:rsidRPr="009D7E52">
              <w:rPr>
                <w:rFonts w:ascii="Times New Roman" w:hAnsi="Times New Roman"/>
              </w:rPr>
              <w:t xml:space="preserve">поузданост дигиталних извора информација, анализирајући аутора, институцију, језик и сврху текста, </w:t>
            </w:r>
          </w:p>
          <w:p w14:paraId="2C98D787" w14:textId="77777777" w:rsidR="005014A1" w:rsidRPr="009D7E52" w:rsidRDefault="005014A1" w:rsidP="005014A1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 xml:space="preserve">Такође наводи да се за извођење закључака користе </w:t>
            </w:r>
            <w:r w:rsidR="008742DF" w:rsidRPr="009D7E52">
              <w:rPr>
                <w:rFonts w:ascii="Times New Roman" w:hAnsi="Times New Roman"/>
                <w:lang w:val="sr-Cyrl-RS"/>
              </w:rPr>
              <w:t>утврђене критеријуми и начела.</w:t>
            </w:r>
          </w:p>
          <w:p w14:paraId="7E911A4D" w14:textId="77777777" w:rsidR="00DA4C97" w:rsidRPr="009D7E52" w:rsidRDefault="005014A1" w:rsidP="00DA4C97">
            <w:pPr>
              <w:pStyle w:val="NormalWeb"/>
              <w:rPr>
                <w:sz w:val="22"/>
                <w:szCs w:val="22"/>
              </w:rPr>
            </w:pPr>
            <w:r w:rsidRPr="009D7E52">
              <w:rPr>
                <w:sz w:val="22"/>
                <w:szCs w:val="22"/>
                <w:lang w:val="sr-Cyrl-RS"/>
              </w:rPr>
              <w:t xml:space="preserve">Наставник прати рад свих ученика и позива </w:t>
            </w:r>
            <w:r w:rsidR="00DA4C97" w:rsidRPr="009D7E52">
              <w:rPr>
                <w:sz w:val="22"/>
                <w:szCs w:val="22"/>
              </w:rPr>
              <w:t>2–3 пара да кажу који је текст поузданији и зашто, користећи хемијске појмове (концентрација, динамичка равнотежа, енергија).</w:t>
            </w:r>
          </w:p>
          <w:p w14:paraId="1FAAE806" w14:textId="43E9A535" w:rsidR="0094729C" w:rsidRPr="009D7E52" w:rsidRDefault="0094729C" w:rsidP="0094729C">
            <w:pPr>
              <w:pStyle w:val="NormalWeb"/>
              <w:rPr>
                <w:sz w:val="22"/>
                <w:szCs w:val="22"/>
                <w:lang w:val="sr-Cyrl-RS"/>
              </w:rPr>
            </w:pPr>
            <w:r w:rsidRPr="009D7E52">
              <w:rPr>
                <w:sz w:val="22"/>
                <w:szCs w:val="22"/>
                <w:lang w:val="sr-Cyrl-RS"/>
              </w:rPr>
              <w:t>Изводе заједнички закључак</w:t>
            </w:r>
            <w:r w:rsidR="000F065A" w:rsidRPr="009D7E52">
              <w:rPr>
                <w:sz w:val="22"/>
                <w:szCs w:val="22"/>
                <w:lang w:val="sr-Cyrl-RS"/>
              </w:rPr>
              <w:t xml:space="preserve"> да</w:t>
            </w:r>
            <w:r w:rsidRPr="009D7E52">
              <w:rPr>
                <w:sz w:val="22"/>
                <w:szCs w:val="22"/>
                <w:lang w:val="sr-Cyrl-RS"/>
              </w:rPr>
              <w:t xml:space="preserve"> </w:t>
            </w:r>
            <w:r w:rsidR="00950B58" w:rsidRPr="009D7E52">
              <w:t xml:space="preserve">Na⁺/K⁺ </w:t>
            </w:r>
            <w:r w:rsidR="00950B58" w:rsidRPr="009D7E52">
              <w:rPr>
                <w:sz w:val="22"/>
                <w:szCs w:val="22"/>
              </w:rPr>
              <w:t xml:space="preserve">пумпа </w:t>
            </w:r>
            <w:r w:rsidR="00950B58" w:rsidRPr="009D7E52">
              <w:rPr>
                <w:sz w:val="22"/>
                <w:szCs w:val="22"/>
                <w:lang w:val="sr-Cyrl-RS"/>
              </w:rPr>
              <w:t xml:space="preserve">не одржава хемијску равнотежу, зато што </w:t>
            </w:r>
            <w:r w:rsidR="000F065A" w:rsidRPr="009D7E52">
              <w:rPr>
                <w:sz w:val="22"/>
                <w:szCs w:val="22"/>
                <w:lang w:val="sr-Cyrl-RS"/>
              </w:rPr>
              <w:t>захтева стални утрошак енергије (</w:t>
            </w:r>
            <w:r w:rsidR="00950B58" w:rsidRPr="009D7E52">
              <w:rPr>
                <w:sz w:val="22"/>
                <w:szCs w:val="22"/>
                <w:lang w:val="sr-Cyrl-RS"/>
              </w:rPr>
              <w:t>троши АТП</w:t>
            </w:r>
            <w:r w:rsidR="000F065A" w:rsidRPr="009D7E52">
              <w:rPr>
                <w:sz w:val="22"/>
                <w:szCs w:val="22"/>
                <w:lang w:val="sr-Cyrl-RS"/>
              </w:rPr>
              <w:t>). Такође закључују</w:t>
            </w:r>
            <w:r w:rsidR="00950B58" w:rsidRPr="009D7E52">
              <w:rPr>
                <w:sz w:val="22"/>
                <w:szCs w:val="22"/>
                <w:lang w:val="sr-Cyrl-RS"/>
              </w:rPr>
              <w:t xml:space="preserve"> </w:t>
            </w:r>
            <w:r w:rsidR="00950B58" w:rsidRPr="009D7E52">
              <w:rPr>
                <w:lang w:val="sr-Cyrl-RS"/>
              </w:rPr>
              <w:t>да п</w:t>
            </w:r>
            <w:r w:rsidR="004141EC" w:rsidRPr="009D7E52">
              <w:rPr>
                <w:sz w:val="22"/>
                <w:szCs w:val="22"/>
              </w:rPr>
              <w:t>оуздан онлајн извор има јасно наведеног аутора, долази од релевантне институције, користи прецизан и неутралан језик и има образовну или информативну сврху</w:t>
            </w:r>
            <w:r w:rsidR="00DA4C97" w:rsidRPr="009D7E52">
              <w:rPr>
                <w:sz w:val="22"/>
                <w:szCs w:val="22"/>
                <w:lang w:val="sr-Cyrl-RS"/>
              </w:rPr>
              <w:t>, а</w:t>
            </w:r>
            <w:r w:rsidRPr="009D7E52">
              <w:rPr>
                <w:sz w:val="22"/>
                <w:szCs w:val="22"/>
                <w:lang w:val="sr-Cyrl-RS"/>
              </w:rPr>
              <w:t xml:space="preserve"> </w:t>
            </w:r>
            <w:r w:rsidRPr="009D7E52">
              <w:rPr>
                <w:sz w:val="22"/>
                <w:szCs w:val="22"/>
              </w:rPr>
              <w:t>не поједностављује процесе на погрешан начин</w:t>
            </w:r>
            <w:r w:rsidR="00DA4C97" w:rsidRPr="009D7E52">
              <w:rPr>
                <w:sz w:val="22"/>
                <w:szCs w:val="22"/>
                <w:lang w:val="sr-Cyrl-RS"/>
              </w:rPr>
              <w:t>.</w:t>
            </w:r>
          </w:p>
          <w:p w14:paraId="7A93DEF4" w14:textId="77777777" w:rsidR="004141EC" w:rsidRPr="009D7E52" w:rsidRDefault="004141EC" w:rsidP="004141EC">
            <w:pPr>
              <w:rPr>
                <w:lang w:val="sr-Cyrl-RS"/>
              </w:rPr>
            </w:pPr>
          </w:p>
          <w:p w14:paraId="15DD405D" w14:textId="77777777" w:rsidR="004141EC" w:rsidRPr="009D7E52" w:rsidRDefault="004141EC" w:rsidP="00467ECB">
            <w:pPr>
              <w:spacing w:after="0" w:line="240" w:lineRule="auto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843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3FADDDD" w14:textId="77777777" w:rsidR="00467ECB" w:rsidRPr="009D7E52" w:rsidRDefault="00467ECB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Latn-RS"/>
              </w:rPr>
            </w:pPr>
          </w:p>
          <w:p w14:paraId="2A1E5C53" w14:textId="77777777" w:rsidR="008F46CF" w:rsidRPr="009D7E52" w:rsidRDefault="001641EB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На основу сопствених претпоставки и објашњења закључују шта су неповратне, а шта повратне реакције и записују у свеску.</w:t>
            </w:r>
          </w:p>
          <w:p w14:paraId="69C8AB59" w14:textId="77777777" w:rsidR="008F46CF" w:rsidRPr="009D7E52" w:rsidRDefault="008F46CF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Latn-RS"/>
              </w:rPr>
            </w:pPr>
          </w:p>
          <w:p w14:paraId="5262754F" w14:textId="77777777" w:rsidR="00FB665E" w:rsidRPr="009D7E52" w:rsidRDefault="008F46CF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Latn-RS"/>
              </w:rPr>
              <w:t>O</w:t>
            </w:r>
            <w:r w:rsidRPr="009D7E52">
              <w:rPr>
                <w:rFonts w:ascii="Times New Roman" w:hAnsi="Times New Roman"/>
                <w:lang w:val="sr-Cyrl-RS"/>
              </w:rPr>
              <w:t>писују оно што уочавају о реакцији на основу анимације и у свескама записују основне податке.</w:t>
            </w:r>
          </w:p>
          <w:p w14:paraId="263B3AD5" w14:textId="77777777" w:rsidR="008F46CF" w:rsidRPr="009D7E52" w:rsidRDefault="008F46CF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494CBCC5" w14:textId="77777777" w:rsidR="002F0012" w:rsidRPr="009D7E52" w:rsidRDefault="002F0012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Latn-RS"/>
              </w:rPr>
            </w:pPr>
          </w:p>
          <w:p w14:paraId="1FF29EAB" w14:textId="77777777" w:rsidR="00467ECB" w:rsidRPr="009D7E52" w:rsidRDefault="00467ECB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Latn-RS"/>
              </w:rPr>
            </w:pPr>
          </w:p>
          <w:p w14:paraId="39BDDC70" w14:textId="77777777" w:rsidR="00467ECB" w:rsidRPr="009D7E52" w:rsidRDefault="00467ECB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Latn-RS"/>
              </w:rPr>
            </w:pPr>
          </w:p>
          <w:p w14:paraId="43BE981E" w14:textId="77777777" w:rsidR="002F0012" w:rsidRPr="009D7E52" w:rsidRDefault="001641EB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Активно слушају и пишу белешке.</w:t>
            </w:r>
          </w:p>
          <w:p w14:paraId="01DE922A" w14:textId="77777777" w:rsidR="002F0012" w:rsidRPr="009D7E52" w:rsidRDefault="002F0012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529A11E0" w14:textId="77777777" w:rsidR="002F0012" w:rsidRPr="009D7E52" w:rsidRDefault="002F0012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7BAC9631" w14:textId="77777777" w:rsidR="002F0012" w:rsidRPr="009D7E52" w:rsidRDefault="002F0012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270AC226" w14:textId="77777777" w:rsidR="002F0012" w:rsidRPr="009D7E52" w:rsidRDefault="002F0012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Ученик/ученица на табли изводи израз за константу равнотеже на основу вођеног упутства наставника. Остали ученици то покушавају у својим свескама и упоређују са оним што виде на табли.</w:t>
            </w:r>
          </w:p>
          <w:p w14:paraId="62C6F874" w14:textId="77777777" w:rsidR="008F46CF" w:rsidRPr="009D7E52" w:rsidRDefault="008F46CF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06367361" w14:textId="77777777" w:rsidR="002F0012" w:rsidRPr="009D7E52" w:rsidRDefault="002F0012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71F4FFAA" w14:textId="77777777" w:rsidR="002F0012" w:rsidRPr="009D7E52" w:rsidRDefault="002F0012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5F011C22" w14:textId="77777777" w:rsidR="001641EB" w:rsidRPr="009D7E52" w:rsidRDefault="001641EB" w:rsidP="001641EB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Активно слушају и пишу белешке.</w:t>
            </w:r>
          </w:p>
          <w:p w14:paraId="48A13C76" w14:textId="77777777" w:rsidR="002F0012" w:rsidRPr="009D7E52" w:rsidRDefault="002F0012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6C995B39" w14:textId="77777777" w:rsidR="002F0012" w:rsidRPr="009D7E52" w:rsidRDefault="002F0012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524D8A2C" w14:textId="77777777" w:rsidR="002F0012" w:rsidRPr="009D7E52" w:rsidRDefault="002F0012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03BAAC8E" w14:textId="77777777" w:rsidR="002F0012" w:rsidRPr="009D7E52" w:rsidRDefault="006B2F9A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Пишу изразе за константу равнотеже на основу задатих примера, при чему по један ученик или ученица то приказује на табли.</w:t>
            </w:r>
          </w:p>
          <w:p w14:paraId="2B7A6CA6" w14:textId="77777777" w:rsidR="002F0012" w:rsidRPr="009D7E52" w:rsidRDefault="002F0012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12A6E477" w14:textId="77777777" w:rsidR="002F0012" w:rsidRPr="009D7E52" w:rsidRDefault="002F0012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lastRenderedPageBreak/>
              <w:t xml:space="preserve">Анализирају приказане податке и </w:t>
            </w:r>
            <w:r w:rsidR="006B2F9A" w:rsidRPr="009D7E52">
              <w:rPr>
                <w:rFonts w:ascii="Times New Roman" w:hAnsi="Times New Roman"/>
                <w:lang w:val="sr-Cyrl-RS"/>
              </w:rPr>
              <w:t>изводе одговарајуће з</w:t>
            </w:r>
            <w:r w:rsidRPr="009D7E52">
              <w:rPr>
                <w:rFonts w:ascii="Times New Roman" w:hAnsi="Times New Roman"/>
                <w:lang w:val="sr-Cyrl-RS"/>
              </w:rPr>
              <w:t>акључ</w:t>
            </w:r>
            <w:r w:rsidR="006B2F9A" w:rsidRPr="009D7E52">
              <w:rPr>
                <w:rFonts w:ascii="Times New Roman" w:hAnsi="Times New Roman"/>
                <w:lang w:val="sr-Cyrl-RS"/>
              </w:rPr>
              <w:t>ке</w:t>
            </w:r>
            <w:r w:rsidRPr="009D7E52">
              <w:rPr>
                <w:rFonts w:ascii="Times New Roman" w:hAnsi="Times New Roman"/>
                <w:lang w:val="sr-Cyrl-RS"/>
              </w:rPr>
              <w:t>.</w:t>
            </w:r>
          </w:p>
          <w:p w14:paraId="279759A3" w14:textId="77777777" w:rsidR="006B2F9A" w:rsidRPr="009D7E52" w:rsidRDefault="006B2F9A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745682BA" w14:textId="77777777" w:rsidR="006B2F9A" w:rsidRPr="009D7E52" w:rsidRDefault="006B2F9A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Latn-RS"/>
              </w:rPr>
            </w:pPr>
          </w:p>
          <w:p w14:paraId="35E20279" w14:textId="77777777" w:rsidR="00467ECB" w:rsidRPr="009D7E52" w:rsidRDefault="00467ECB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Latn-RS"/>
              </w:rPr>
            </w:pPr>
          </w:p>
          <w:p w14:paraId="3A859AD3" w14:textId="77777777" w:rsidR="006B2F9A" w:rsidRPr="009D7E52" w:rsidRDefault="006B2F9A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Одређују вредност константи равнотеже на основу илустрација.</w:t>
            </w:r>
          </w:p>
          <w:p w14:paraId="32915357" w14:textId="77777777" w:rsidR="006B2F9A" w:rsidRPr="009D7E52" w:rsidRDefault="006B2F9A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0C36FD69" w14:textId="77777777" w:rsidR="006B2F9A" w:rsidRPr="009D7E52" w:rsidRDefault="006B2F9A" w:rsidP="00B76414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34A45F97" w14:textId="77777777" w:rsidR="006B2F9A" w:rsidRPr="009D7E52" w:rsidRDefault="006B2F9A" w:rsidP="006B2F9A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Решавају задатке и прате објашњења.</w:t>
            </w:r>
          </w:p>
          <w:p w14:paraId="20F3F169" w14:textId="77777777" w:rsidR="00832F0F" w:rsidRPr="009D7E52" w:rsidRDefault="00832F0F" w:rsidP="006B2F9A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4980FC8C" w14:textId="77777777" w:rsidR="00832F0F" w:rsidRPr="009D7E52" w:rsidRDefault="00832F0F" w:rsidP="006B2F9A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7465518F" w14:textId="77777777" w:rsidR="00832F0F" w:rsidRPr="009D7E52" w:rsidRDefault="00832F0F" w:rsidP="006B2F9A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6DF6DED2" w14:textId="77777777" w:rsidR="00832F0F" w:rsidRPr="009D7E52" w:rsidRDefault="00832F0F" w:rsidP="006B2F9A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32CF1281" w14:textId="77777777" w:rsidR="00832F0F" w:rsidRPr="009D7E52" w:rsidRDefault="00832F0F" w:rsidP="006B2F9A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4D05AE36" w14:textId="77777777" w:rsidR="00832F0F" w:rsidRPr="009D7E52" w:rsidRDefault="00832F0F" w:rsidP="006B2F9A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6DF9352A" w14:textId="77777777" w:rsidR="00832F0F" w:rsidRPr="009D7E52" w:rsidRDefault="00832F0F" w:rsidP="006B2F9A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Активно слушају</w:t>
            </w:r>
            <w:r w:rsidR="00467ECB" w:rsidRPr="009D7E52">
              <w:rPr>
                <w:rFonts w:ascii="Times New Roman" w:hAnsi="Times New Roman"/>
                <w:lang w:val="sr-Latn-RS"/>
              </w:rPr>
              <w:t xml:space="preserve">, </w:t>
            </w:r>
            <w:r w:rsidR="00467ECB" w:rsidRPr="009D7E52">
              <w:rPr>
                <w:rFonts w:ascii="Times New Roman" w:hAnsi="Times New Roman"/>
                <w:lang w:val="sr-Cyrl-RS"/>
              </w:rPr>
              <w:t xml:space="preserve">записују у свеску </w:t>
            </w:r>
            <w:r w:rsidRPr="009D7E52">
              <w:rPr>
                <w:rFonts w:ascii="Times New Roman" w:hAnsi="Times New Roman"/>
                <w:lang w:val="sr-Cyrl-RS"/>
              </w:rPr>
              <w:t>и учествују у разговору.</w:t>
            </w:r>
          </w:p>
          <w:p w14:paraId="0C798D83" w14:textId="77777777" w:rsidR="00D34267" w:rsidRPr="009D7E52" w:rsidRDefault="00D34267" w:rsidP="006B2F9A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2E369ACE" w14:textId="77777777" w:rsidR="00D34267" w:rsidRPr="009D7E52" w:rsidRDefault="00D34267" w:rsidP="006B2F9A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7FDD9DDC" w14:textId="77777777" w:rsidR="00D34267" w:rsidRPr="009D7E52" w:rsidRDefault="00D34267" w:rsidP="006B2F9A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73FDF6A2" w14:textId="77777777" w:rsidR="00D34267" w:rsidRPr="009D7E52" w:rsidRDefault="00D34267" w:rsidP="006B2F9A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70EB8C7A" w14:textId="77777777" w:rsidR="004B474C" w:rsidRPr="009D7E52" w:rsidRDefault="004B474C" w:rsidP="00DA4C97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0A6F1524" w14:textId="77777777" w:rsidR="00E3329E" w:rsidRPr="009D7E52" w:rsidRDefault="00E3329E" w:rsidP="00DA4C97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7EE64F4A" w14:textId="77777777" w:rsidR="00E3329E" w:rsidRPr="009D7E52" w:rsidRDefault="00E3329E" w:rsidP="00DA4C97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218149D4" w14:textId="77777777" w:rsidR="00E3329E" w:rsidRPr="009D7E52" w:rsidRDefault="00E3329E" w:rsidP="00DA4C97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4FA6581B" w14:textId="77777777" w:rsidR="00E3329E" w:rsidRPr="009D7E52" w:rsidRDefault="00E3329E" w:rsidP="00DA4C97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71BA87E8" w14:textId="77777777" w:rsidR="00E3329E" w:rsidRPr="009D7E52" w:rsidRDefault="00E3329E" w:rsidP="00DA4C97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4B23EBA4" w14:textId="77777777" w:rsidR="00E3329E" w:rsidRPr="009D7E52" w:rsidRDefault="00E3329E" w:rsidP="00DA4C97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5E8D56EE" w14:textId="77777777" w:rsidR="00E3329E" w:rsidRPr="009D7E52" w:rsidRDefault="00E3329E" w:rsidP="00DA4C97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17790641" w14:textId="3907890F" w:rsidR="00DA4C97" w:rsidRPr="009D7E52" w:rsidRDefault="00DA4C97" w:rsidP="00DA4C97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>К</w:t>
            </w:r>
            <w:r w:rsidR="00D34267" w:rsidRPr="009D7E52">
              <w:rPr>
                <w:rFonts w:ascii="Times New Roman" w:hAnsi="Times New Roman"/>
              </w:rPr>
              <w:t>ритичк</w:t>
            </w:r>
            <w:r w:rsidRPr="009D7E52">
              <w:rPr>
                <w:rFonts w:ascii="Times New Roman" w:hAnsi="Times New Roman"/>
                <w:lang w:val="sr-Cyrl-RS"/>
              </w:rPr>
              <w:t>и</w:t>
            </w:r>
            <w:r w:rsidR="00D34267" w:rsidRPr="009D7E52">
              <w:rPr>
                <w:rFonts w:ascii="Times New Roman" w:hAnsi="Times New Roman"/>
              </w:rPr>
              <w:t xml:space="preserve"> вредн</w:t>
            </w:r>
            <w:r w:rsidRPr="009D7E52">
              <w:rPr>
                <w:rFonts w:ascii="Times New Roman" w:hAnsi="Times New Roman"/>
                <w:lang w:val="sr-Cyrl-RS"/>
              </w:rPr>
              <w:t>ују</w:t>
            </w:r>
            <w:r w:rsidR="00D34267" w:rsidRPr="009D7E52">
              <w:rPr>
                <w:rFonts w:ascii="Times New Roman" w:hAnsi="Times New Roman"/>
              </w:rPr>
              <w:t xml:space="preserve"> информациј</w:t>
            </w:r>
            <w:r w:rsidRPr="009D7E52">
              <w:rPr>
                <w:rFonts w:ascii="Times New Roman" w:hAnsi="Times New Roman"/>
                <w:lang w:val="sr-Cyrl-RS"/>
              </w:rPr>
              <w:t>е</w:t>
            </w:r>
            <w:r w:rsidR="00D34267" w:rsidRPr="009D7E52">
              <w:rPr>
                <w:rFonts w:ascii="Times New Roman" w:hAnsi="Times New Roman"/>
              </w:rPr>
              <w:t>, одговорн</w:t>
            </w:r>
            <w:r w:rsidRPr="009D7E52">
              <w:rPr>
                <w:rFonts w:ascii="Times New Roman" w:hAnsi="Times New Roman"/>
                <w:lang w:val="sr-Cyrl-RS"/>
              </w:rPr>
              <w:t>им</w:t>
            </w:r>
            <w:r w:rsidR="00D34267" w:rsidRPr="009D7E52">
              <w:rPr>
                <w:rFonts w:ascii="Times New Roman" w:hAnsi="Times New Roman"/>
              </w:rPr>
              <w:t xml:space="preserve"> коришћење</w:t>
            </w:r>
            <w:r w:rsidRPr="009D7E52">
              <w:rPr>
                <w:rFonts w:ascii="Times New Roman" w:hAnsi="Times New Roman"/>
                <w:lang w:val="sr-Cyrl-RS"/>
              </w:rPr>
              <w:t>м</w:t>
            </w:r>
            <w:r w:rsidR="00D34267" w:rsidRPr="009D7E52">
              <w:rPr>
                <w:rFonts w:ascii="Times New Roman" w:hAnsi="Times New Roman"/>
              </w:rPr>
              <w:t xml:space="preserve"> </w:t>
            </w:r>
            <w:r w:rsidRPr="009D7E52">
              <w:rPr>
                <w:rFonts w:ascii="Times New Roman" w:hAnsi="Times New Roman"/>
              </w:rPr>
              <w:t>дигиталн</w:t>
            </w:r>
            <w:r w:rsidRPr="009D7E52">
              <w:rPr>
                <w:rFonts w:ascii="Times New Roman" w:hAnsi="Times New Roman"/>
                <w:lang w:val="sr-Cyrl-RS"/>
              </w:rPr>
              <w:t>их</w:t>
            </w:r>
            <w:r w:rsidRPr="009D7E52">
              <w:rPr>
                <w:rFonts w:ascii="Times New Roman" w:hAnsi="Times New Roman"/>
              </w:rPr>
              <w:t xml:space="preserve"> извор</w:t>
            </w:r>
            <w:r w:rsidR="00E54EA0" w:rsidRPr="009D7E52">
              <w:rPr>
                <w:rFonts w:ascii="Times New Roman" w:hAnsi="Times New Roman"/>
                <w:lang w:val="sr-Cyrl-RS"/>
              </w:rPr>
              <w:t>а</w:t>
            </w:r>
            <w:r w:rsidRPr="009D7E52">
              <w:rPr>
                <w:rFonts w:ascii="Times New Roman" w:hAnsi="Times New Roman"/>
              </w:rPr>
              <w:t xml:space="preserve"> за учење, уз навођење извора и поштовање ауторских права</w:t>
            </w:r>
            <w:r w:rsidRPr="009D7E52">
              <w:rPr>
                <w:rFonts w:ascii="Times New Roman" w:hAnsi="Times New Roman"/>
                <w:lang w:val="sr-Cyrl-RS"/>
              </w:rPr>
              <w:t>;</w:t>
            </w:r>
          </w:p>
          <w:p w14:paraId="18F1AEAD" w14:textId="77777777" w:rsidR="00DA4C97" w:rsidRPr="009D7E52" w:rsidRDefault="00DA4C97" w:rsidP="00DA4C97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0AC6EC22" w14:textId="63B39527" w:rsidR="00DA4C97" w:rsidRPr="009D7E52" w:rsidRDefault="00DA4C97" w:rsidP="00DA4C97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 xml:space="preserve"> Подв</w:t>
            </w:r>
            <w:r w:rsidR="00E54EA0" w:rsidRPr="009D7E52">
              <w:rPr>
                <w:rFonts w:ascii="Times New Roman" w:hAnsi="Times New Roman"/>
                <w:lang w:val="sr-Cyrl-RS"/>
              </w:rPr>
              <w:t>л</w:t>
            </w:r>
            <w:r w:rsidRPr="009D7E52">
              <w:rPr>
                <w:rFonts w:ascii="Times New Roman" w:hAnsi="Times New Roman"/>
                <w:lang w:val="sr-Cyrl-RS"/>
              </w:rPr>
              <w:t>аче</w:t>
            </w:r>
            <w:r w:rsidRPr="009D7E52">
              <w:rPr>
                <w:rFonts w:ascii="Times New Roman" w:hAnsi="Times New Roman"/>
              </w:rPr>
              <w:t xml:space="preserve"> једну тврдњу у сваком тексту и проце</w:t>
            </w:r>
            <w:r w:rsidR="004B474C" w:rsidRPr="009D7E52">
              <w:rPr>
                <w:rFonts w:ascii="Times New Roman" w:hAnsi="Times New Roman"/>
                <w:lang w:val="sr-Cyrl-RS"/>
              </w:rPr>
              <w:t>њују</w:t>
            </w:r>
            <w:r w:rsidRPr="009D7E52">
              <w:rPr>
                <w:rFonts w:ascii="Times New Roman" w:hAnsi="Times New Roman"/>
              </w:rPr>
              <w:t xml:space="preserve"> да ли је у складу са појмом </w:t>
            </w:r>
            <w:r w:rsidR="00950B58" w:rsidRPr="009D7E52">
              <w:rPr>
                <w:rFonts w:ascii="Times New Roman" w:hAnsi="Times New Roman"/>
                <w:lang w:val="sr-Cyrl-RS"/>
              </w:rPr>
              <w:t>хемијске</w:t>
            </w:r>
            <w:r w:rsidRPr="009D7E52">
              <w:rPr>
                <w:rFonts w:ascii="Times New Roman" w:hAnsi="Times New Roman"/>
              </w:rPr>
              <w:t xml:space="preserve"> равнотеже који су управо учили.</w:t>
            </w:r>
          </w:p>
          <w:p w14:paraId="0C5D7A32" w14:textId="77777777" w:rsidR="005014A1" w:rsidRPr="009D7E52" w:rsidRDefault="005014A1" w:rsidP="005014A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9257939" w14:textId="77777777" w:rsidR="005014A1" w:rsidRPr="009D7E52" w:rsidRDefault="005014A1" w:rsidP="006B2F9A">
            <w:pPr>
              <w:spacing w:after="0" w:line="240" w:lineRule="auto"/>
              <w:ind w:left="81"/>
              <w:rPr>
                <w:rFonts w:ascii="Times New Roman" w:hAnsi="Times New Roman"/>
              </w:rPr>
            </w:pPr>
          </w:p>
          <w:p w14:paraId="2DA86E3A" w14:textId="77777777" w:rsidR="00E744C5" w:rsidRPr="009D7E52" w:rsidRDefault="004B474C" w:rsidP="00E744C5">
            <w:pPr>
              <w:rPr>
                <w:rFonts w:ascii="Times New Roman" w:hAnsi="Times New Roman"/>
                <w:noProof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 xml:space="preserve"> </w:t>
            </w:r>
            <w:r w:rsidR="00DA4C97" w:rsidRPr="009D7E52">
              <w:rPr>
                <w:rFonts w:ascii="Times New Roman" w:hAnsi="Times New Roman"/>
                <w:lang w:val="sr-Cyrl-RS"/>
              </w:rPr>
              <w:t>А</w:t>
            </w:r>
            <w:r w:rsidR="00E744C5" w:rsidRPr="009D7E52">
              <w:rPr>
                <w:rFonts w:ascii="Times New Roman" w:hAnsi="Times New Roman"/>
                <w:lang w:val="sr-Cyrl-RS"/>
              </w:rPr>
              <w:t>ктивно учествују у раду, у</w:t>
            </w:r>
            <w:r w:rsidR="00E744C5" w:rsidRPr="009D7E52">
              <w:rPr>
                <w:rFonts w:ascii="Times New Roman" w:hAnsi="Times New Roman"/>
                <w:noProof/>
                <w:lang w:val="sr-Cyrl-RS"/>
              </w:rPr>
              <w:t>очавају нове информације на основу претходних сазнања и користи чињенице да образложе своје мишљење.</w:t>
            </w:r>
          </w:p>
          <w:p w14:paraId="31997DEA" w14:textId="77777777" w:rsidR="00E744C5" w:rsidRPr="009D7E52" w:rsidRDefault="00E744C5" w:rsidP="00E744C5">
            <w:pPr>
              <w:rPr>
                <w:rFonts w:ascii="Times New Roman" w:hAnsi="Times New Roman"/>
                <w:noProof/>
                <w:lang w:val="sr-Cyrl-RS"/>
              </w:rPr>
            </w:pPr>
            <w:r w:rsidRPr="009D7E52">
              <w:rPr>
                <w:rFonts w:ascii="Times New Roman" w:hAnsi="Times New Roman"/>
                <w:noProof/>
                <w:lang w:val="sr-Cyrl-RS"/>
              </w:rPr>
              <w:lastRenderedPageBreak/>
              <w:t xml:space="preserve"> Ученици у </w:t>
            </w:r>
            <w:r w:rsidR="00DA4C97" w:rsidRPr="009D7E52">
              <w:rPr>
                <w:rFonts w:ascii="Times New Roman" w:hAnsi="Times New Roman"/>
                <w:noProof/>
                <w:lang w:val="sr-Cyrl-RS"/>
              </w:rPr>
              <w:t>раду у пару</w:t>
            </w:r>
            <w:r w:rsidRPr="009D7E52">
              <w:rPr>
                <w:rFonts w:ascii="Times New Roman" w:hAnsi="Times New Roman"/>
                <w:noProof/>
                <w:lang w:val="sr-Cyrl-RS"/>
              </w:rPr>
              <w:t xml:space="preserve"> изграђују позитивне односе и одговорно приступају решавању задат</w:t>
            </w:r>
            <w:r w:rsidR="00DA4C97" w:rsidRPr="009D7E52">
              <w:rPr>
                <w:rFonts w:ascii="Times New Roman" w:hAnsi="Times New Roman"/>
                <w:noProof/>
                <w:lang w:val="sr-Cyrl-RS"/>
              </w:rPr>
              <w:t>ка</w:t>
            </w:r>
            <w:r w:rsidRPr="009D7E52">
              <w:rPr>
                <w:rFonts w:ascii="Times New Roman" w:hAnsi="Times New Roman"/>
                <w:noProof/>
                <w:lang w:val="sr-Cyrl-RS"/>
              </w:rPr>
              <w:t>.</w:t>
            </w:r>
          </w:p>
          <w:p w14:paraId="6880417D" w14:textId="77777777" w:rsidR="0094729C" w:rsidRPr="009D7E52" w:rsidRDefault="00E744C5" w:rsidP="00DA4C97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noProof/>
                <w:lang w:val="sr-Cyrl-RS"/>
              </w:rPr>
              <w:t>Дискутују, пажљиво слушају једни друге, преиспитују тачност информација које користе, мењају мишљење и поступке ако се аргументовано докаже да је то неопходно</w:t>
            </w:r>
            <w:r w:rsidRPr="009D7E52">
              <w:rPr>
                <w:rFonts w:ascii="Times New Roman" w:hAnsi="Times New Roman"/>
                <w:lang w:val="sr-Cyrl-RS"/>
              </w:rPr>
              <w:t xml:space="preserve"> и сви учествују  заједничком закључивању.</w:t>
            </w:r>
          </w:p>
          <w:p w14:paraId="1B5D3D31" w14:textId="77777777" w:rsidR="00DA4C97" w:rsidRPr="009D7E52" w:rsidRDefault="00DA4C97" w:rsidP="00DA4C9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301400A" w14:textId="77777777" w:rsidR="0094729C" w:rsidRPr="009D7E52" w:rsidRDefault="0094729C" w:rsidP="006B2F9A">
            <w:pPr>
              <w:spacing w:after="0" w:line="240" w:lineRule="auto"/>
              <w:ind w:left="81"/>
              <w:rPr>
                <w:rFonts w:ascii="Times New Roman" w:hAnsi="Times New Roman"/>
                <w:lang w:val="sr-Cyrl-RS"/>
              </w:rPr>
            </w:pPr>
          </w:p>
          <w:p w14:paraId="4202A529" w14:textId="5DAE58F1" w:rsidR="0094729C" w:rsidRPr="009D7E52" w:rsidRDefault="004B474C" w:rsidP="004B474C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D7E52">
              <w:rPr>
                <w:rFonts w:ascii="Times New Roman" w:hAnsi="Times New Roman"/>
                <w:lang w:val="sr-Cyrl-RS"/>
              </w:rPr>
              <w:t xml:space="preserve"> </w:t>
            </w:r>
          </w:p>
        </w:tc>
      </w:tr>
      <w:tr w:rsidR="00FB665E" w:rsidRPr="00613136" w14:paraId="4A084B02" w14:textId="77777777" w:rsidTr="00467ECB">
        <w:trPr>
          <w:trHeight w:val="545"/>
        </w:trPr>
        <w:tc>
          <w:tcPr>
            <w:tcW w:w="153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65CE8D3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lastRenderedPageBreak/>
              <w:t>Завршни део часа</w:t>
            </w:r>
          </w:p>
          <w:p w14:paraId="555CA2AB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t xml:space="preserve"> (10 минута)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DD966EA" w14:textId="77777777" w:rsidR="00FB665E" w:rsidRPr="00613136" w:rsidRDefault="00832F0F" w:rsidP="005656C3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Кратко понављање и утврђивање градива реализује кроз мини-анкету са питањима која као одговоре имају опције А и Б. „Мини-анкету” приказује у оквиру презентације преко пројектора (Прилог 1).</w:t>
            </w:r>
          </w:p>
          <w:p w14:paraId="784E1551" w14:textId="77777777" w:rsidR="00CB1A56" w:rsidRPr="00613136" w:rsidRDefault="00CB1A56" w:rsidP="005656C3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Дели радне листиће</w:t>
            </w:r>
            <w:r w:rsidR="00520C03" w:rsidRPr="00613136">
              <w:rPr>
                <w:rFonts w:ascii="Times New Roman" w:hAnsi="Times New Roman"/>
                <w:lang w:val="sr-Cyrl-RS"/>
              </w:rPr>
              <w:t xml:space="preserve"> (Прилог 2)</w:t>
            </w:r>
            <w:r w:rsidRPr="00613136">
              <w:rPr>
                <w:rFonts w:ascii="Times New Roman" w:hAnsi="Times New Roman"/>
                <w:lang w:val="sr-Cyrl-RS"/>
              </w:rPr>
              <w:t xml:space="preserve"> за домаћи задатак и </w:t>
            </w:r>
            <w:r w:rsidR="00982B52" w:rsidRPr="00613136">
              <w:rPr>
                <w:rFonts w:ascii="Times New Roman" w:hAnsi="Times New Roman"/>
                <w:lang w:val="sr-Cyrl-RS"/>
              </w:rPr>
              <w:t>даје кратка упутства за израду</w:t>
            </w:r>
            <w:r w:rsidRPr="00613136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1843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694BD5C" w14:textId="77777777" w:rsidR="00FB665E" w:rsidRPr="00613136" w:rsidRDefault="00832F0F" w:rsidP="00832F0F">
            <w:pPr>
              <w:spacing w:after="0" w:line="240" w:lineRule="auto"/>
              <w:ind w:left="84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Одговарају на питања подизањем руке за одабрани одговор и тако утврђују основне појмове из лекције.</w:t>
            </w:r>
            <w:r w:rsidR="00CB1A56" w:rsidRPr="00613136">
              <w:rPr>
                <w:rFonts w:ascii="Times New Roman" w:hAnsi="Times New Roman"/>
                <w:lang w:val="sr-Cyrl-RS"/>
              </w:rPr>
              <w:br/>
            </w:r>
            <w:r w:rsidR="00CB1A56" w:rsidRPr="00613136">
              <w:rPr>
                <w:rFonts w:ascii="Times New Roman" w:hAnsi="Times New Roman"/>
                <w:lang w:val="sr-Cyrl-RS"/>
              </w:rPr>
              <w:br/>
            </w:r>
          </w:p>
          <w:p w14:paraId="733152DA" w14:textId="77777777" w:rsidR="00CB1A56" w:rsidRPr="00613136" w:rsidRDefault="00CB1A56" w:rsidP="00832F0F">
            <w:pPr>
              <w:spacing w:after="0" w:line="240" w:lineRule="auto"/>
              <w:ind w:left="84"/>
              <w:rPr>
                <w:rFonts w:ascii="Times New Roman" w:hAnsi="Times New Roman"/>
                <w:lang w:val="sr-Cyrl-RS"/>
              </w:rPr>
            </w:pPr>
          </w:p>
          <w:p w14:paraId="46446CA2" w14:textId="77777777" w:rsidR="00CB1A56" w:rsidRPr="00613136" w:rsidRDefault="00982B52" w:rsidP="00832F0F">
            <w:pPr>
              <w:spacing w:after="0" w:line="240" w:lineRule="auto"/>
              <w:ind w:left="84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 xml:space="preserve">Кратко анализирају задатке на листићима и </w:t>
            </w:r>
            <w:r w:rsidR="001641EB" w:rsidRPr="00613136">
              <w:rPr>
                <w:rFonts w:ascii="Times New Roman" w:hAnsi="Times New Roman"/>
                <w:lang w:val="sr-Cyrl-RS"/>
              </w:rPr>
              <w:t>планирају израду</w:t>
            </w:r>
            <w:r w:rsidRPr="00613136">
              <w:rPr>
                <w:rFonts w:ascii="Times New Roman" w:hAnsi="Times New Roman"/>
                <w:lang w:val="sr-Cyrl-RS"/>
              </w:rPr>
              <w:t xml:space="preserve"> домаћег.</w:t>
            </w:r>
          </w:p>
        </w:tc>
      </w:tr>
      <w:tr w:rsidR="00FB665E" w:rsidRPr="00613136" w14:paraId="6E8D66F6" w14:textId="77777777" w:rsidTr="00B7739F">
        <w:trPr>
          <w:trHeight w:val="804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B32627F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613136">
              <w:rPr>
                <w:rFonts w:ascii="Times New Roman" w:hAnsi="Times New Roman"/>
                <w:b/>
                <w:bCs/>
                <w:lang w:val="sr-Cyrl-RS"/>
              </w:rPr>
              <w:t>Начин провере остварености исхода</w:t>
            </w:r>
            <w:r w:rsidR="001415F7" w:rsidRPr="00613136">
              <w:rPr>
                <w:rFonts w:ascii="Times New Roman" w:hAnsi="Times New Roman"/>
                <w:b/>
                <w:bCs/>
                <w:lang w:val="sr-Cyrl-RS"/>
              </w:rPr>
              <w:t>/ вредновање постигнућа ученика</w:t>
            </w:r>
          </w:p>
        </w:tc>
        <w:tc>
          <w:tcPr>
            <w:tcW w:w="346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6F962A7" w14:textId="77777777" w:rsidR="00982B52" w:rsidRPr="00613136" w:rsidRDefault="00982B52" w:rsidP="00982B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Усмена провера током дискусије;</w:t>
            </w:r>
          </w:p>
          <w:p w14:paraId="784A6334" w14:textId="77777777" w:rsidR="00982B52" w:rsidRPr="00613136" w:rsidRDefault="00982B52" w:rsidP="00982B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Праћење извођења израза за константу на табли и решавања задатака;</w:t>
            </w:r>
          </w:p>
          <w:p w14:paraId="58CCA71E" w14:textId="77777777" w:rsidR="00982B52" w:rsidRPr="00613136" w:rsidRDefault="00982B52" w:rsidP="00982B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Праћење рада у паровима;</w:t>
            </w:r>
          </w:p>
          <w:p w14:paraId="3E341306" w14:textId="77777777" w:rsidR="00982B52" w:rsidRPr="00613136" w:rsidRDefault="00982B52" w:rsidP="00982B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Кратка А/Б провера на крају часа;</w:t>
            </w:r>
          </w:p>
          <w:p w14:paraId="6ECAA0F2" w14:textId="77777777" w:rsidR="00FB665E" w:rsidRPr="00613136" w:rsidRDefault="00982B52" w:rsidP="00982B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  <w:lang w:val="sr-Cyrl-RS"/>
              </w:rPr>
              <w:t>Увид у домаћи задатак.</w:t>
            </w:r>
          </w:p>
        </w:tc>
      </w:tr>
      <w:tr w:rsidR="0045074E" w:rsidRPr="00613136" w14:paraId="4D7ED1A7" w14:textId="77777777" w:rsidTr="00520C03">
        <w:trPr>
          <w:trHeight w:val="628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1B3DFBB" w14:textId="77777777" w:rsidR="0045074E" w:rsidRPr="00613136" w:rsidRDefault="0045074E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t>Међупредметна повезаност</w:t>
            </w:r>
          </w:p>
        </w:tc>
        <w:tc>
          <w:tcPr>
            <w:tcW w:w="346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C9AE639" w14:textId="77777777" w:rsidR="0045074E" w:rsidRPr="00613136" w:rsidRDefault="00982B52" w:rsidP="00982B52">
            <w:pPr>
              <w:spacing w:after="0" w:line="240" w:lineRule="auto"/>
              <w:rPr>
                <w:rFonts w:ascii="Times New Roman" w:hAnsi="Times New Roman"/>
              </w:rPr>
            </w:pPr>
            <w:r w:rsidRPr="00613136">
              <w:rPr>
                <w:rFonts w:ascii="Times New Roman" w:hAnsi="Times New Roman"/>
                <w:lang w:val="sr-Cyrl-RS"/>
              </w:rPr>
              <w:t>М</w:t>
            </w:r>
            <w:r w:rsidRPr="00613136">
              <w:rPr>
                <w:rFonts w:ascii="Times New Roman" w:hAnsi="Times New Roman"/>
              </w:rPr>
              <w:t>атематика (алгебарско уређивање израза)</w:t>
            </w:r>
            <w:r w:rsidRPr="00613136">
              <w:rPr>
                <w:rFonts w:ascii="Times New Roman" w:hAnsi="Times New Roman"/>
                <w:lang w:val="sr-Cyrl-RS"/>
              </w:rPr>
              <w:t xml:space="preserve">, </w:t>
            </w:r>
            <w:r w:rsidRPr="00613136">
              <w:rPr>
                <w:rFonts w:ascii="Times New Roman" w:hAnsi="Times New Roman"/>
              </w:rPr>
              <w:t>физика (динамичка равнотежа)</w:t>
            </w:r>
            <w:r w:rsidRPr="00613136">
              <w:rPr>
                <w:rFonts w:ascii="Times New Roman" w:hAnsi="Times New Roman"/>
                <w:lang w:val="sr-Cyrl-RS"/>
              </w:rPr>
              <w:t xml:space="preserve">, </w:t>
            </w:r>
            <w:r w:rsidRPr="00613136">
              <w:rPr>
                <w:rFonts w:ascii="Times New Roman" w:hAnsi="Times New Roman"/>
              </w:rPr>
              <w:t>биологија (</w:t>
            </w:r>
            <w:r w:rsidRPr="00613136">
              <w:rPr>
                <w:rFonts w:ascii="Times New Roman" w:hAnsi="Times New Roman"/>
                <w:lang w:val="sr-Cyrl-RS"/>
              </w:rPr>
              <w:t>равнотежни процеси у живим системима, врсте система (жива бића као отворени системи)).</w:t>
            </w:r>
          </w:p>
        </w:tc>
      </w:tr>
      <w:tr w:rsidR="0045074E" w:rsidRPr="00613136" w14:paraId="0900D0DF" w14:textId="77777777" w:rsidTr="00B7739F">
        <w:trPr>
          <w:trHeight w:val="804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53DCF4F" w14:textId="77777777" w:rsidR="0045074E" w:rsidRPr="00613136" w:rsidRDefault="0045074E" w:rsidP="005656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3136">
              <w:rPr>
                <w:rFonts w:ascii="Times New Roman" w:hAnsi="Times New Roman"/>
                <w:b/>
                <w:bCs/>
              </w:rPr>
              <w:lastRenderedPageBreak/>
              <w:t xml:space="preserve">Међупредметне компетенције </w:t>
            </w:r>
          </w:p>
        </w:tc>
        <w:tc>
          <w:tcPr>
            <w:tcW w:w="346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F46C2CB" w14:textId="77777777" w:rsidR="00876014" w:rsidRPr="00613136" w:rsidRDefault="00876014" w:rsidP="00876014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</w:rPr>
              <w:t>Комуникација</w:t>
            </w:r>
            <w:r w:rsidRPr="00613136">
              <w:rPr>
                <w:rFonts w:ascii="Times New Roman" w:hAnsi="Times New Roman"/>
                <w:lang w:val="sr-Cyrl-RS"/>
              </w:rPr>
              <w:t xml:space="preserve"> (</w:t>
            </w:r>
            <w:r w:rsidRPr="00613136">
              <w:rPr>
                <w:rFonts w:ascii="Times New Roman" w:hAnsi="Times New Roman"/>
              </w:rPr>
              <w:t>формулисање претпоставки и јасно образлагање закључака</w:t>
            </w:r>
            <w:r w:rsidRPr="00613136">
              <w:rPr>
                <w:rFonts w:ascii="Times New Roman" w:hAnsi="Times New Roman"/>
                <w:lang w:val="sr-Cyrl-RS"/>
              </w:rPr>
              <w:t>);</w:t>
            </w:r>
          </w:p>
          <w:p w14:paraId="58ABCF52" w14:textId="77777777" w:rsidR="00876014" w:rsidRPr="00613136" w:rsidRDefault="00876014" w:rsidP="00876014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Рад са подацима и информацијама (тумачење графичких и симболичких приказа и извођење математичких односа):</w:t>
            </w:r>
          </w:p>
          <w:p w14:paraId="523D5414" w14:textId="77777777" w:rsidR="00876014" w:rsidRPr="00613136" w:rsidRDefault="00876014" w:rsidP="00876014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Решавање проблема (примена изведених односа на нове ситуације);</w:t>
            </w:r>
          </w:p>
          <w:p w14:paraId="15CF748F" w14:textId="77777777" w:rsidR="0045074E" w:rsidRPr="00613136" w:rsidRDefault="00876014" w:rsidP="00876014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Сарадња (размена идеја и аргумената у пару или групи).</w:t>
            </w:r>
          </w:p>
          <w:p w14:paraId="52B75E00" w14:textId="77777777" w:rsidR="005014A1" w:rsidRPr="00613136" w:rsidRDefault="005014A1" w:rsidP="005014A1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000000" w:themeColor="text1"/>
                <w:lang w:val="sr-Cyrl-RS"/>
              </w:rPr>
            </w:pPr>
            <w:r w:rsidRPr="00613136">
              <w:rPr>
                <w:rFonts w:ascii="Times New Roman" w:eastAsia="Times New Roman" w:hAnsi="Times New Roman"/>
                <w:color w:val="000000" w:themeColor="text1"/>
              </w:rPr>
              <w:t>Одговоран однос према здрављу</w:t>
            </w:r>
            <w:r w:rsidRPr="00613136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;</w:t>
            </w:r>
          </w:p>
          <w:p w14:paraId="5F9E0DD9" w14:textId="77777777" w:rsidR="00E744C5" w:rsidRPr="00613136" w:rsidRDefault="00E744C5" w:rsidP="00E744C5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613136">
              <w:rPr>
                <w:rFonts w:ascii="Times New Roman" w:hAnsi="Times New Roman"/>
                <w:color w:val="000000" w:themeColor="text1"/>
                <w:lang w:val="sr-Cyrl-RS"/>
              </w:rPr>
              <w:t>Дигитална компетенција;</w:t>
            </w:r>
          </w:p>
          <w:p w14:paraId="4D863498" w14:textId="77777777" w:rsidR="005014A1" w:rsidRPr="00613136" w:rsidRDefault="005014A1" w:rsidP="005014A1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000000" w:themeColor="text1"/>
                <w:lang w:val="sr-Cyrl-RS"/>
              </w:rPr>
            </w:pPr>
            <w:r w:rsidRPr="00613136">
              <w:rPr>
                <w:rFonts w:ascii="Times New Roman" w:eastAsia="Times New Roman" w:hAnsi="Times New Roman"/>
                <w:color w:val="000000" w:themeColor="text1"/>
              </w:rPr>
              <w:t>Компетенција за целоживотно учење</w:t>
            </w:r>
            <w:r w:rsidRPr="00613136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.</w:t>
            </w:r>
          </w:p>
          <w:p w14:paraId="309C813D" w14:textId="77777777" w:rsidR="00E744C5" w:rsidRPr="00613136" w:rsidRDefault="00E744C5" w:rsidP="005014A1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000000" w:themeColor="text1"/>
                <w:lang w:val="sr-Cyrl-RS"/>
              </w:rPr>
            </w:pPr>
          </w:p>
          <w:p w14:paraId="7F16C8B7" w14:textId="77777777" w:rsidR="00E744C5" w:rsidRPr="00613136" w:rsidRDefault="00E744C5" w:rsidP="00E744C5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000000" w:themeColor="text1"/>
                <w:lang w:val="sr-Cyrl-RS"/>
              </w:rPr>
            </w:pPr>
            <w:r w:rsidRPr="00613136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*Дигитално грађанство</w:t>
            </w:r>
          </w:p>
          <w:p w14:paraId="281F003B" w14:textId="10B2F7CD" w:rsidR="00E744C5" w:rsidRPr="00613136" w:rsidRDefault="00E744C5" w:rsidP="00E744C5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000000" w:themeColor="text1"/>
                <w:lang w:val="sr-Cyrl-RS"/>
              </w:rPr>
            </w:pPr>
            <w:r w:rsidRPr="00613136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*</w:t>
            </w:r>
            <w:r w:rsidR="00613136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Компетенције за д</w:t>
            </w:r>
            <w:r w:rsidRPr="00613136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емократск</w:t>
            </w:r>
            <w:r w:rsidR="00613136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у</w:t>
            </w:r>
            <w:r w:rsidRPr="00613136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 xml:space="preserve"> култур</w:t>
            </w:r>
            <w:r w:rsidR="00613136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у</w:t>
            </w:r>
          </w:p>
          <w:p w14:paraId="485892B4" w14:textId="77777777" w:rsidR="005014A1" w:rsidRPr="00613136" w:rsidRDefault="005014A1" w:rsidP="00876014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</w:tr>
      <w:tr w:rsidR="00FB665E" w:rsidRPr="00613136" w14:paraId="2CE291E4" w14:textId="77777777" w:rsidTr="00880376">
        <w:trPr>
          <w:trHeight w:val="2215"/>
        </w:trPr>
        <w:tc>
          <w:tcPr>
            <w:tcW w:w="1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F59A771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613136">
              <w:rPr>
                <w:rFonts w:ascii="Times New Roman" w:hAnsi="Times New Roman"/>
                <w:b/>
                <w:bCs/>
                <w:lang w:val="sr-Cyrl-RS"/>
              </w:rPr>
              <w:t xml:space="preserve">ОКВИР ЗА ПРЕИСПИТИВАЊЕ ОСТВАРЕНОГ ЧАСА: </w:t>
            </w:r>
          </w:p>
          <w:p w14:paraId="2D798F3D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планирани начини провере остварености исхода;</w:t>
            </w:r>
          </w:p>
          <w:p w14:paraId="2B78F44C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избор активности;</w:t>
            </w:r>
          </w:p>
          <w:p w14:paraId="5A40D8FB" w14:textId="77777777" w:rsidR="00FB665E" w:rsidRPr="00613136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6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4D0F911" w14:textId="77777777" w:rsidR="00876014" w:rsidRPr="00613136" w:rsidRDefault="00876014" w:rsidP="00876014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Провера исхода:</w:t>
            </w:r>
            <w:r w:rsidR="00880376" w:rsidRPr="00613136">
              <w:rPr>
                <w:rFonts w:ascii="Times New Roman" w:hAnsi="Times New Roman"/>
                <w:lang w:val="sr-Cyrl-RS"/>
              </w:rPr>
              <w:t xml:space="preserve"> </w:t>
            </w:r>
            <w:r w:rsidRPr="00613136">
              <w:rPr>
                <w:rFonts w:ascii="Times New Roman" w:hAnsi="Times New Roman"/>
                <w:lang w:val="sr-Cyrl-RS"/>
              </w:rPr>
              <w:t xml:space="preserve">Мини </w:t>
            </w:r>
            <w:r w:rsidRPr="00613136">
              <w:rPr>
                <w:rFonts w:ascii="Times New Roman" w:hAnsi="Times New Roman"/>
              </w:rPr>
              <w:t>A</w:t>
            </w:r>
            <w:r w:rsidRPr="00613136">
              <w:rPr>
                <w:rFonts w:ascii="Times New Roman" w:hAnsi="Times New Roman"/>
                <w:lang w:val="sr-Cyrl-RS"/>
              </w:rPr>
              <w:t>/</w:t>
            </w:r>
            <w:r w:rsidRPr="00613136">
              <w:rPr>
                <w:rFonts w:ascii="Times New Roman" w:hAnsi="Times New Roman"/>
              </w:rPr>
              <w:t>B</w:t>
            </w:r>
            <w:r w:rsidRPr="00613136">
              <w:rPr>
                <w:rFonts w:ascii="Times New Roman" w:hAnsi="Times New Roman"/>
                <w:lang w:val="sr-Cyrl-RS"/>
              </w:rPr>
              <w:t xml:space="preserve"> питања и усмена провера показали су да су ученици углавном разумели динамичку равнотежу и разлику повратних и неповратних реакција. Извођење израза за К на табли било је успешно.</w:t>
            </w:r>
          </w:p>
          <w:p w14:paraId="5FEFB985" w14:textId="77777777" w:rsidR="00876014" w:rsidRPr="00613136" w:rsidRDefault="00876014" w:rsidP="00876014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Активности:</w:t>
            </w:r>
            <w:r w:rsidR="00880376" w:rsidRPr="00613136">
              <w:rPr>
                <w:rFonts w:ascii="Times New Roman" w:hAnsi="Times New Roman"/>
                <w:lang w:val="sr-Cyrl-RS"/>
              </w:rPr>
              <w:t xml:space="preserve"> </w:t>
            </w:r>
            <w:r w:rsidRPr="00613136">
              <w:rPr>
                <w:rFonts w:ascii="Times New Roman" w:hAnsi="Times New Roman"/>
                <w:lang w:val="sr-Cyrl-RS"/>
              </w:rPr>
              <w:t>Уводна питања и анимација добро су активирали ученике. Синтеза на крају била је јасна и кратка.</w:t>
            </w:r>
          </w:p>
          <w:p w14:paraId="0AAD13F0" w14:textId="77777777" w:rsidR="00FB665E" w:rsidRPr="00613136" w:rsidRDefault="00876014" w:rsidP="0088037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13136">
              <w:rPr>
                <w:rFonts w:ascii="Times New Roman" w:hAnsi="Times New Roman"/>
                <w:lang w:val="sr-Cyrl-RS"/>
              </w:rPr>
              <w:t>Одступања / шта промени</w:t>
            </w:r>
            <w:r w:rsidR="00880376" w:rsidRPr="00613136">
              <w:rPr>
                <w:rFonts w:ascii="Times New Roman" w:hAnsi="Times New Roman"/>
                <w:lang w:val="sr-Cyrl-RS"/>
              </w:rPr>
              <w:t>ти</w:t>
            </w:r>
            <w:r w:rsidRPr="00613136">
              <w:rPr>
                <w:rFonts w:ascii="Times New Roman" w:hAnsi="Times New Roman"/>
                <w:lang w:val="sr-Cyrl-RS"/>
              </w:rPr>
              <w:t>:</w:t>
            </w:r>
            <w:r w:rsidR="00880376" w:rsidRPr="00613136">
              <w:rPr>
                <w:rFonts w:ascii="Times New Roman" w:hAnsi="Times New Roman"/>
                <w:lang w:val="sr-Cyrl-RS"/>
              </w:rPr>
              <w:t xml:space="preserve"> </w:t>
            </w:r>
            <w:r w:rsidRPr="00613136">
              <w:rPr>
                <w:rFonts w:ascii="Times New Roman" w:hAnsi="Times New Roman"/>
                <w:lang w:val="sr-Cyrl-RS"/>
              </w:rPr>
              <w:t>Дискусија је трајала нешто дуже од планираног. Следећи пут скрати</w:t>
            </w:r>
            <w:r w:rsidR="00880376" w:rsidRPr="00613136">
              <w:rPr>
                <w:rFonts w:ascii="Times New Roman" w:hAnsi="Times New Roman"/>
                <w:lang w:val="sr-Cyrl-RS"/>
              </w:rPr>
              <w:t>ти</w:t>
            </w:r>
            <w:r w:rsidRPr="00613136">
              <w:rPr>
                <w:rFonts w:ascii="Times New Roman" w:hAnsi="Times New Roman"/>
                <w:lang w:val="sr-Cyrl-RS"/>
              </w:rPr>
              <w:t xml:space="preserve"> увод да </w:t>
            </w:r>
            <w:r w:rsidR="00880376" w:rsidRPr="00613136">
              <w:rPr>
                <w:rFonts w:ascii="Times New Roman" w:hAnsi="Times New Roman"/>
                <w:lang w:val="sr-Cyrl-RS"/>
              </w:rPr>
              <w:t xml:space="preserve">се </w:t>
            </w:r>
            <w:r w:rsidRPr="00613136">
              <w:rPr>
                <w:rFonts w:ascii="Times New Roman" w:hAnsi="Times New Roman"/>
                <w:lang w:val="sr-Cyrl-RS"/>
              </w:rPr>
              <w:t>остави више времена за примену израза за К. У целини — час је остварен према плану.</w:t>
            </w:r>
          </w:p>
        </w:tc>
      </w:tr>
    </w:tbl>
    <w:p w14:paraId="0B03980C" w14:textId="77777777" w:rsidR="00880376" w:rsidRDefault="00880376" w:rsidP="001415F7">
      <w:pPr>
        <w:rPr>
          <w:b/>
          <w:lang w:val="sr-Cyrl-RS"/>
        </w:rPr>
      </w:pPr>
    </w:p>
    <w:p w14:paraId="23ECAB06" w14:textId="77777777" w:rsidR="00E77CBA" w:rsidRDefault="00880376" w:rsidP="001415F7">
      <w:pPr>
        <w:rPr>
          <w:b/>
          <w:lang w:val="sr-Cyrl-RS"/>
        </w:rPr>
        <w:sectPr w:rsidR="00E77CBA" w:rsidSect="00B44319">
          <w:pgSz w:w="15840" w:h="12240" w:orient="landscape"/>
          <w:pgMar w:top="426" w:right="1440" w:bottom="284" w:left="1440" w:header="720" w:footer="720" w:gutter="0"/>
          <w:cols w:space="720"/>
          <w:docGrid w:linePitch="360"/>
        </w:sectPr>
      </w:pPr>
      <w:r>
        <w:rPr>
          <w:b/>
          <w:noProof/>
        </w:rPr>
        <mc:AlternateContent>
          <mc:Choice Requires="wpg">
            <w:drawing>
              <wp:inline distT="0" distB="0" distL="0" distR="0" wp14:anchorId="1BCF1F06" wp14:editId="73E5DD7A">
                <wp:extent cx="8397240" cy="2931160"/>
                <wp:effectExtent l="0" t="0" r="22860" b="21590"/>
                <wp:docPr id="476797970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97240" cy="2931160"/>
                          <a:chOff x="0" y="0"/>
                          <a:chExt cx="8397240" cy="3141589"/>
                        </a:xfrm>
                      </wpg:grpSpPr>
                      <wps:wsp>
                        <wps:cNvPr id="1908998294" name="Rectangle 5"/>
                        <wps:cNvSpPr/>
                        <wps:spPr>
                          <a:xfrm>
                            <a:off x="3642751" y="1178767"/>
                            <a:ext cx="4490720" cy="162989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42EA03" w14:textId="77777777" w:rsidR="00520C03" w:rsidRPr="00520C03" w:rsidRDefault="00520C03" w:rsidP="00520C03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  <w:r w:rsidRPr="00520C03">
                                <w:rPr>
                                  <w:color w:val="000000" w:themeColor="text1"/>
                                  <w:lang w:val="sr-Cyrl-RS"/>
                                </w:rPr>
                                <w:t>Део табле чији изглед зависи од одговора ученика.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7731818" name="Rectangle: Rounded Corners 2"/>
                        <wps:cNvSpPr/>
                        <wps:spPr>
                          <a:xfrm>
                            <a:off x="0" y="0"/>
                            <a:ext cx="8397240" cy="3141589"/>
                          </a:xfrm>
                          <a:prstGeom prst="roundRect">
                            <a:avLst/>
                          </a:prstGeom>
                          <a:noFill/>
                          <a:ln w="952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AFFC9B" w14:textId="77777777" w:rsidR="00283666" w:rsidRPr="00520C03" w:rsidRDefault="00283666" w:rsidP="00880376">
                              <w:pPr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</w:pPr>
                              <w:r w:rsidRPr="00520C03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Хемијска равнотежа</w:t>
                              </w:r>
                            </w:p>
                            <w:p w14:paraId="6F7ABAAB" w14:textId="77777777" w:rsidR="00283666" w:rsidRPr="00520C03" w:rsidRDefault="00283666" w:rsidP="00283666">
                              <w:pPr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t>C(s) + O</w:t>
                              </w:r>
                              <w:r w:rsidRPr="00283666">
                                <w:rPr>
                                  <w:color w:val="000000" w:themeColor="text1"/>
                                  <w:vertAlign w:val="subscript"/>
                                  <w:lang w:val="en-GB"/>
                                </w:rPr>
                                <w:t>2</w:t>
                              </w: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(g)  </w:t>
                              </w:r>
                              <w:r w:rsidRPr="00283666">
                                <w:rPr>
                                  <w:color w:val="000000" w:themeColor="text1"/>
                                </w:rPr>
                                <w:t>→</w: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t>CO</w:t>
                              </w:r>
                              <w:r w:rsidRPr="00283666">
                                <w:rPr>
                                  <w:color w:val="000000" w:themeColor="text1"/>
                                  <w:vertAlign w:val="subscript"/>
                                  <w:lang w:val="en-GB"/>
                                </w:rPr>
                                <w:t>2</w:t>
                              </w: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(g) </w:t>
                              </w:r>
                              <w:r w:rsidRPr="00520C03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неповратна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(иреверзибилна) реакција</w:t>
                              </w:r>
                              <w:r w:rsidR="00520C03"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                                  </w:t>
                              </w:r>
                              <w:r w:rsidR="00520C03" w:rsidRPr="008C446C">
                                <w:rPr>
                                  <w:i/>
                                  <w:iCs/>
                                  <w:color w:val="000000" w:themeColor="text1"/>
                                  <w:lang w:val="sr-Cyrl-RS"/>
                                </w:rPr>
                                <w:t>К</w:t>
                              </w:r>
                              <w:r w:rsidR="00520C03"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</w:t>
                              </w:r>
                              <w:r w:rsidR="00520C03"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&gt; 1 </w:t>
                              </w:r>
                              <w:r w:rsidR="00520C03">
                                <w:rPr>
                                  <w:color w:val="000000" w:themeColor="text1"/>
                                  <w:lang w:val="sr-Cyrl-RS"/>
                                </w:rPr>
                                <w:t>равнотежа „померена удесно</w:t>
                              </w:r>
                              <w:r w:rsidR="00520C03" w:rsidRPr="00520C03">
                                <w:rPr>
                                  <w:rFonts w:ascii="Times New Roman" w:hAnsi="Times New Roman"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”</w:t>
                              </w:r>
                            </w:p>
                            <w:p w14:paraId="525835C5" w14:textId="77777777" w:rsidR="00283666" w:rsidRPr="00520C03" w:rsidRDefault="00283666" w:rsidP="00283666">
                              <w:pPr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>Н</w:t>
                              </w:r>
                              <w:r w:rsidRPr="00283666">
                                <w:rPr>
                                  <w:color w:val="000000" w:themeColor="text1"/>
                                  <w:vertAlign w:val="subscript"/>
                                  <w:lang w:val="sr-Cyrl-RS"/>
                                </w:rPr>
                                <w:t>2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>(</w:t>
                              </w: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t>g) + I</w:t>
                              </w:r>
                              <w:r w:rsidRPr="00283666">
                                <w:rPr>
                                  <w:color w:val="000000" w:themeColor="text1"/>
                                  <w:vertAlign w:val="subscript"/>
                                  <w:lang w:val="en-GB"/>
                                </w:rPr>
                                <w:t>2</w:t>
                              </w: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(g) </w:t>
                              </w:r>
                              <w:r w:rsidRPr="00283666">
                                <w:rPr>
                                  <w:rFonts w:ascii="Cambria Math" w:hAnsi="Cambria Math" w:cs="Cambria Math"/>
                                  <w:color w:val="000000" w:themeColor="text1"/>
                                </w:rPr>
                                <w:t>⇌</w: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2HI(g) </w:t>
                              </w:r>
                              <w:r w:rsidRPr="00520C03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повратна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(реверзибилна) реакција</w:t>
                              </w:r>
                              <w:r w:rsidR="00520C03">
                                <w:rPr>
                                  <w:color w:val="000000" w:themeColor="text1"/>
                                  <w:lang w:val="en-GB"/>
                                </w:rPr>
                                <w:tab/>
                              </w:r>
                              <w:r w:rsidR="00520C03">
                                <w:rPr>
                                  <w:color w:val="000000" w:themeColor="text1"/>
                                  <w:lang w:val="en-GB"/>
                                </w:rPr>
                                <w:tab/>
                              </w:r>
                              <w:r w:rsidR="00520C03">
                                <w:rPr>
                                  <w:color w:val="000000" w:themeColor="text1"/>
                                  <w:lang w:val="en-GB"/>
                                </w:rPr>
                                <w:tab/>
                                <w:t xml:space="preserve">   </w:t>
                              </w:r>
                              <w:r w:rsidR="00520C03" w:rsidRPr="008C446C">
                                <w:rPr>
                                  <w:i/>
                                  <w:iCs/>
                                  <w:color w:val="000000" w:themeColor="text1"/>
                                  <w:lang w:val="en-GB"/>
                                </w:rPr>
                                <w:t>K</w:t>
                              </w:r>
                              <w:r w:rsidR="00520C03"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 &lt; 1</w:t>
                              </w:r>
                              <w:r w:rsidR="00520C03"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равнотежа „померена улево</w:t>
                              </w:r>
                              <w:r w:rsidR="00520C03" w:rsidRPr="00520C03">
                                <w:rPr>
                                  <w:rFonts w:ascii="Times New Roman" w:hAnsi="Times New Roman"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”</w:t>
                              </w:r>
                            </w:p>
                            <w:p w14:paraId="1D13A5F4" w14:textId="77777777" w:rsidR="00467ECB" w:rsidRDefault="00283666" w:rsidP="00467ECB">
                              <w:pPr>
                                <w:spacing w:afterLines="50" w:after="120" w:line="24" w:lineRule="atLeast"/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en-GB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2A(g) </w:t>
                              </w:r>
                              <w:r w:rsidRPr="00283666">
                                <w:rPr>
                                  <w:rFonts w:ascii="Cambria Math" w:hAnsi="Cambria Math" w:cs="Cambria Math"/>
                                  <w:color w:val="000000" w:themeColor="text1"/>
                                </w:rPr>
                                <w:t>⇌</w:t>
                              </w:r>
                              <w:r>
                                <w:rPr>
                                  <w:rFonts w:ascii="Cambria Math" w:hAnsi="Cambria Math" w:cs="Cambria Math"/>
                                  <w:color w:val="000000" w:themeColor="text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sr-Cyrl-RS"/>
                                </w:rPr>
                                <w:t>Б(</w:t>
                              </w:r>
                              <w:r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en-GB"/>
                                </w:rPr>
                                <w:t xml:space="preserve">g) </w:t>
                              </w:r>
                              <w:r w:rsidR="00520C03" w:rsidRPr="00520C03">
                                <w:rPr>
                                  <w:rFonts w:ascii="Cambria Math" w:hAnsi="Cambria Math" w:cs="Cambria Math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хемијска равнотежа</w:t>
                              </w:r>
                              <w:r w:rsidR="00520C03"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sr-Cyrl-RS"/>
                                </w:rPr>
                                <w:t>: затворен систем</w:t>
                              </w:r>
                            </w:p>
                            <w:p w14:paraId="15D23DE3" w14:textId="77777777" w:rsidR="008C446C" w:rsidRDefault="002C228D" w:rsidP="00880376">
                              <w:pPr>
                                <w:spacing w:afterLines="50" w:after="120" w:line="24" w:lineRule="atLeast"/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sr-Cyrl-RS"/>
                                </w:rPr>
                              </w:p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val="en-GB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val="en-GB"/>
                                      </w:rPr>
                                      <m:t>1</m:t>
                                    </m:r>
                                  </m:sub>
                                </m:sSub>
                              </m:oMath>
                              <w:r w:rsidR="00283666"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en-GB"/>
                                </w:rPr>
                                <w:t xml:space="preserve"> =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val="en-GB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val="en-GB"/>
                                      </w:rPr>
                                      <m:t>2</m:t>
                                    </m:r>
                                  </m:sub>
                                </m:sSub>
                              </m:oMath>
                              <w:r w:rsidR="00283666"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en-GB"/>
                                </w:rPr>
                                <w:t xml:space="preserve"> </w:t>
                              </w:r>
                            </w:p>
                            <w:p w14:paraId="3D9CE271" w14:textId="77777777" w:rsidR="00283666" w:rsidRDefault="002C228D" w:rsidP="00880376">
                              <w:pPr>
                                <w:spacing w:afterLines="50" w:after="120" w:line="24" w:lineRule="atLeast"/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en-GB"/>
                                </w:rPr>
                              </w:p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val="en-GB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val="en-GB"/>
                                      </w:rPr>
                                      <m:t>1</m:t>
                                    </m:r>
                                  </m:sub>
                                </m:sSub>
                              </m:oMath>
                              <w:r w:rsidR="00283666"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en-GB"/>
                                </w:rPr>
                                <w:t>[A(g)]</w:t>
                              </w:r>
                              <w:r w:rsidR="00283666" w:rsidRPr="00520C03">
                                <w:rPr>
                                  <w:rFonts w:ascii="Cambria Math" w:hAnsi="Cambria Math" w:cs="Cambria Math"/>
                                  <w:color w:val="000000" w:themeColor="text1"/>
                                  <w:vertAlign w:val="superscript"/>
                                  <w:lang w:val="en-GB"/>
                                </w:rPr>
                                <w:t>2</w:t>
                              </w:r>
                              <w:r w:rsidR="00283666"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en-GB"/>
                                </w:rPr>
                                <w:t xml:space="preserve"> =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val="en-GB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val="en-GB"/>
                                      </w:rPr>
                                      <m:t>2</m:t>
                                    </m:r>
                                  </m:sub>
                                </m:sSub>
                              </m:oMath>
                              <w:r w:rsidR="00520C03"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en-GB"/>
                                </w:rPr>
                                <w:t xml:space="preserve"> </w:t>
                              </w:r>
                              <w:r w:rsidR="00283666"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en-GB"/>
                                </w:rPr>
                                <w:t>[</w:t>
                              </w:r>
                              <w:r w:rsidR="00283666"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sr-Cyrl-RS"/>
                                </w:rPr>
                                <w:t>Б</w:t>
                              </w:r>
                              <w:r w:rsidR="00283666">
                                <w:rPr>
                                  <w:rFonts w:ascii="Cambria Math" w:hAnsi="Cambria Math" w:cs="Cambria Math"/>
                                  <w:color w:val="000000" w:themeColor="text1"/>
                                  <w:lang w:val="en-GB"/>
                                </w:rPr>
                                <w:t>(g)]</w:t>
                              </w:r>
                            </w:p>
                            <w:p w14:paraId="46A7CCA3" w14:textId="77777777" w:rsidR="00283666" w:rsidRDefault="002C228D" w:rsidP="00880376">
                              <w:pPr>
                                <w:spacing w:afterLines="50" w:after="120" w:line="24" w:lineRule="atLeast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lang w:val="en-GB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lang w:val="en-GB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lang w:val="en-GB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lang w:val="en-GB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lang w:val="en-GB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lang w:val="en-GB"/>
                                  </w:rPr>
                                  <m:t xml:space="preserve">=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lang w:val="en-GB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val="en-GB"/>
                                      </w:rPr>
                                      <m:t>[</m:t>
                                    </m:r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val="sr-Latn-RS"/>
                                      </w:rPr>
                                      <m:t>Б(g)</m:t>
                                    </m:r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val="en-GB"/>
                                      </w:rPr>
                                      <m:t>]</m:t>
                                    </m:r>
                                  </m:num>
                                  <m:den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lang w:val="en-GB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lang w:val="en-GB"/>
                                          </w:rPr>
                                          <m:t>A(g)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color w:val="000000" w:themeColor="text1"/>
                                                <w:lang w:val="en-GB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  <w:lang w:val="en-GB"/>
                                              </w:rPr>
                                              <m:t>]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  <w:lang w:val="en-GB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d>
                                  </m:den>
                                </m:f>
                              </m:oMath>
                              <w:r w:rsidR="00880376"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</w:t>
                              </w:r>
                            </w:p>
                            <w:p w14:paraId="2E625CE9" w14:textId="77777777" w:rsidR="00880376" w:rsidRPr="00880376" w:rsidRDefault="00880376" w:rsidP="00880376">
                              <w:pPr>
                                <w:spacing w:afterLines="50" w:after="120" w:line="24" w:lineRule="atLeast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  <w:r>
                                <w:rPr>
                                  <w:rFonts w:ascii="Cambria Math" w:hAnsi="Cambria Math" w:cs="Cambria Math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К</w:t>
                              </w:r>
                              <w:r w:rsidRPr="00880376">
                                <w:rPr>
                                  <w:rFonts w:ascii="Cambria Math" w:hAnsi="Cambria Math" w:cs="Cambria Math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онстанта равнотеже</w:t>
                              </w:r>
                              <w:r>
                                <w:rPr>
                                  <w:rFonts w:ascii="Cambria Math" w:hAnsi="Cambria Math" w:cs="Cambria Math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 xml:space="preserve"> дате хемијске реакције:</w:t>
                              </w:r>
                            </w:p>
                            <w:p w14:paraId="0E932C5E" w14:textId="77777777" w:rsidR="00520C03" w:rsidRPr="00880376" w:rsidRDefault="00520C03" w:rsidP="00880376">
                              <w:pPr>
                                <w:spacing w:afterLines="50" w:after="120" w:line="24" w:lineRule="atLeast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8"/>
                                    <w:szCs w:val="28"/>
                                    <w:lang w:val="en-GB"/>
                                  </w:rPr>
                                  <m:t xml:space="preserve">K=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8"/>
                                        <w:szCs w:val="28"/>
                                        <w:lang w:val="en-GB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8"/>
                                    <w:szCs w:val="28"/>
                                    <w:lang w:val="en-GB"/>
                                  </w:rPr>
                                  <m:t xml:space="preserve">=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8"/>
                                        <w:szCs w:val="28"/>
                                        <w:lang w:val="en-GB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sr-Latn-RS"/>
                                          </w:rPr>
                                          <m:t>Б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color w:val="000000" w:themeColor="text1"/>
                                                <w:sz w:val="28"/>
                                                <w:szCs w:val="28"/>
                                                <w:lang w:val="sr-Latn-RS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  <w:sz w:val="28"/>
                                                <w:szCs w:val="28"/>
                                                <w:lang w:val="sr-Latn-RS"/>
                                              </w:rPr>
                                              <m:t>g</m:t>
                                            </m:r>
                                          </m:e>
                                        </m:d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8"/>
                                        <w:szCs w:val="28"/>
                                        <w:lang w:val="en-GB"/>
                                      </w:rPr>
                                      <m:t>[A(g)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]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</m:oMath>
                              <w:r w:rsidR="00880376">
                                <w:rPr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  <w:t xml:space="preserve"> </w:t>
                              </w:r>
                              <w:r w:rsidR="00880376">
                                <w:rPr>
                                  <w:color w:val="000000" w:themeColor="text1"/>
                                  <w:sz w:val="28"/>
                                  <w:szCs w:val="28"/>
                                  <w:lang w:val="sr-Cyrl-RS"/>
                                </w:rPr>
                                <w:t xml:space="preserve">     </w:t>
                              </w:r>
                            </w:p>
                            <w:p w14:paraId="3F19BDD5" w14:textId="77777777" w:rsidR="00283666" w:rsidRPr="00283666" w:rsidRDefault="00283666" w:rsidP="00283666">
                              <w:pPr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  <w:p w14:paraId="59946A3F" w14:textId="77777777" w:rsid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  <w:p w14:paraId="2DBCD2DF" w14:textId="77777777" w:rsid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  <w:p w14:paraId="3FF282A3" w14:textId="77777777" w:rsid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  <w:p w14:paraId="558A87F2" w14:textId="77777777" w:rsid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  <w:p w14:paraId="3E8E3BDC" w14:textId="77777777" w:rsid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  <w:p w14:paraId="719B44CE" w14:textId="77777777" w:rsidR="00283666" w:rsidRP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  <w:p w14:paraId="6CAB8387" w14:textId="77777777" w:rsidR="00283666" w:rsidRP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CF1F06" id="Group 7" o:spid="_x0000_s1026" style="width:661.2pt;height:230.8pt;mso-position-horizontal-relative:char;mso-position-vertical-relative:line" coordsize="83972,3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">
                <v:rect id="Rectangle 5" o:spid="_x0000_s1027" style="position:absolute;left:36427;top:11787;width:44907;height:162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" fillcolor="white [3212]" strokecolor="#0a121c [484]" strokeweight=".5pt">
                  <v:textbox>
                    <w:txbxContent>
                      <w:p w14:paraId="5942EA03" w14:textId="77777777" w:rsidR="00520C03" w:rsidRPr="00520C03" w:rsidRDefault="00520C03" w:rsidP="00520C03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  <w:r w:rsidRPr="00520C03">
                          <w:rPr>
                            <w:color w:val="000000" w:themeColor="text1"/>
                            <w:lang w:val="sr-Cyrl-RS"/>
                          </w:rPr>
                          <w:t>Део табле чији изглед зависи од одговора ученика.</w:t>
                        </w:r>
                      </w:p>
                    </w:txbxContent>
                  </v:textbox>
                </v:rect>
                <v:roundrect id="Rectangle: Rounded Corners 2" o:spid="_x0000_s1028" style="position:absolute;width:83972;height:314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" filled="f" strokecolor="#0a121c [484]">
                  <v:textbox>
                    <w:txbxContent>
                      <w:p w14:paraId="79AFFC9B" w14:textId="77777777" w:rsidR="00283666" w:rsidRPr="00520C03" w:rsidRDefault="00283666" w:rsidP="00880376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</w:pPr>
                        <w:r w:rsidRPr="00520C03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>Хемијска равнотежа</w:t>
                        </w:r>
                      </w:p>
                      <w:p w14:paraId="6F7ABAAB" w14:textId="77777777" w:rsidR="00283666" w:rsidRPr="00520C03" w:rsidRDefault="00283666" w:rsidP="00283666">
                        <w:pPr>
                          <w:rPr>
                            <w:color w:val="000000" w:themeColor="text1"/>
                            <w:lang w:val="sr-Cyrl-RS"/>
                          </w:rPr>
                        </w:pPr>
                        <w:r>
                          <w:rPr>
                            <w:color w:val="000000" w:themeColor="text1"/>
                            <w:lang w:val="en-GB"/>
                          </w:rPr>
                          <w:t>C(s) + O</w:t>
                        </w:r>
                        <w:r w:rsidRPr="00283666">
                          <w:rPr>
                            <w:color w:val="000000" w:themeColor="text1"/>
                            <w:vertAlign w:val="subscript"/>
                            <w:lang w:val="en-GB"/>
                          </w:rPr>
                          <w:t>2</w:t>
                        </w:r>
                        <w:r>
                          <w:rPr>
                            <w:color w:val="000000" w:themeColor="text1"/>
                            <w:lang w:val="en-GB"/>
                          </w:rPr>
                          <w:t xml:space="preserve">(g)  </w:t>
                        </w:r>
                        <w:r w:rsidRPr="00283666">
                          <w:rPr>
                            <w:color w:val="000000" w:themeColor="text1"/>
                          </w:rPr>
                          <w:t>→</w:t>
                        </w:r>
                        <w:r>
                          <w:rPr>
                            <w:color w:val="000000" w:themeColor="text1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lang w:val="en-GB"/>
                          </w:rPr>
                          <w:t>CO</w:t>
                        </w:r>
                        <w:r w:rsidRPr="00283666">
                          <w:rPr>
                            <w:color w:val="000000" w:themeColor="text1"/>
                            <w:vertAlign w:val="subscript"/>
                            <w:lang w:val="en-GB"/>
                          </w:rPr>
                          <w:t>2</w:t>
                        </w:r>
                        <w:r>
                          <w:rPr>
                            <w:color w:val="000000" w:themeColor="text1"/>
                            <w:lang w:val="en-GB"/>
                          </w:rPr>
                          <w:t xml:space="preserve">(g) </w:t>
                        </w:r>
                        <w:r w:rsidRPr="00520C03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>неповратна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(иреверзибилна) реакција</w:t>
                        </w:r>
                        <w:r w:rsidR="00520C03">
                          <w:rPr>
                            <w:color w:val="000000" w:themeColor="text1"/>
                            <w:lang w:val="sr-Cyrl-RS"/>
                          </w:rPr>
                          <w:t xml:space="preserve">                                   </w:t>
                        </w:r>
                        <w:r w:rsidR="00520C03" w:rsidRPr="008C446C">
                          <w:rPr>
                            <w:i/>
                            <w:iCs/>
                            <w:color w:val="000000" w:themeColor="text1"/>
                            <w:lang w:val="sr-Cyrl-RS"/>
                          </w:rPr>
                          <w:t>К</w:t>
                        </w:r>
                        <w:r w:rsidR="00520C03">
                          <w:rPr>
                            <w:color w:val="000000" w:themeColor="text1"/>
                            <w:lang w:val="sr-Cyrl-RS"/>
                          </w:rPr>
                          <w:t xml:space="preserve"> </w:t>
                        </w:r>
                        <w:r w:rsidR="00520C03">
                          <w:rPr>
                            <w:color w:val="000000" w:themeColor="text1"/>
                            <w:lang w:val="en-GB"/>
                          </w:rPr>
                          <w:t xml:space="preserve">&gt; 1 </w:t>
                        </w:r>
                        <w:r w:rsidR="00520C03">
                          <w:rPr>
                            <w:color w:val="000000" w:themeColor="text1"/>
                            <w:lang w:val="sr-Cyrl-RS"/>
                          </w:rPr>
                          <w:t>равнотежа „померена удесно</w:t>
                        </w:r>
                        <w:r w:rsidR="00520C03" w:rsidRPr="00520C03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”</w:t>
                        </w:r>
                      </w:p>
                      <w:p w14:paraId="525835C5" w14:textId="77777777" w:rsidR="00283666" w:rsidRPr="00520C03" w:rsidRDefault="00283666" w:rsidP="00283666">
                        <w:pPr>
                          <w:rPr>
                            <w:color w:val="000000" w:themeColor="text1"/>
                            <w:lang w:val="sr-Cyrl-RS"/>
                          </w:rPr>
                        </w:pPr>
                        <w:r>
                          <w:rPr>
                            <w:color w:val="000000" w:themeColor="text1"/>
                            <w:lang w:val="sr-Cyrl-RS"/>
                          </w:rPr>
                          <w:t>Н</w:t>
                        </w:r>
                        <w:r w:rsidRPr="00283666">
                          <w:rPr>
                            <w:color w:val="000000" w:themeColor="text1"/>
                            <w:vertAlign w:val="subscript"/>
                            <w:lang w:val="sr-Cyrl-RS"/>
                          </w:rPr>
                          <w:t>2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>(</w:t>
                        </w:r>
                        <w:r>
                          <w:rPr>
                            <w:color w:val="000000" w:themeColor="text1"/>
                            <w:lang w:val="en-GB"/>
                          </w:rPr>
                          <w:t>g) + I</w:t>
                        </w:r>
                        <w:r w:rsidRPr="00283666">
                          <w:rPr>
                            <w:color w:val="000000" w:themeColor="text1"/>
                            <w:vertAlign w:val="subscript"/>
                            <w:lang w:val="en-GB"/>
                          </w:rPr>
                          <w:t>2</w:t>
                        </w:r>
                        <w:r>
                          <w:rPr>
                            <w:color w:val="000000" w:themeColor="text1"/>
                            <w:lang w:val="en-GB"/>
                          </w:rPr>
                          <w:t xml:space="preserve">(g) </w:t>
                        </w:r>
                        <w:r w:rsidRPr="00283666">
                          <w:rPr>
                            <w:rFonts w:ascii="Cambria Math" w:hAnsi="Cambria Math" w:cs="Cambria Math"/>
                            <w:color w:val="000000" w:themeColor="text1"/>
                          </w:rPr>
                          <w:t>⇌</w:t>
                        </w:r>
                        <w:r>
                          <w:rPr>
                            <w:color w:val="000000" w:themeColor="text1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lang w:val="en-GB"/>
                          </w:rPr>
                          <w:t xml:space="preserve">2HI(g) </w:t>
                        </w:r>
                        <w:r w:rsidRPr="00520C03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>повратна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(реверзибилна) реакција</w:t>
                        </w:r>
                        <w:r w:rsidR="00520C03">
                          <w:rPr>
                            <w:color w:val="000000" w:themeColor="text1"/>
                            <w:lang w:val="en-GB"/>
                          </w:rPr>
                          <w:tab/>
                        </w:r>
                        <w:r w:rsidR="00520C03">
                          <w:rPr>
                            <w:color w:val="000000" w:themeColor="text1"/>
                            <w:lang w:val="en-GB"/>
                          </w:rPr>
                          <w:tab/>
                        </w:r>
                        <w:r w:rsidR="00520C03">
                          <w:rPr>
                            <w:color w:val="000000" w:themeColor="text1"/>
                            <w:lang w:val="en-GB"/>
                          </w:rPr>
                          <w:tab/>
                          <w:t xml:space="preserve">   </w:t>
                        </w:r>
                        <w:r w:rsidR="00520C03" w:rsidRPr="008C446C">
                          <w:rPr>
                            <w:i/>
                            <w:iCs/>
                            <w:color w:val="000000" w:themeColor="text1"/>
                            <w:lang w:val="en-GB"/>
                          </w:rPr>
                          <w:t>K</w:t>
                        </w:r>
                        <w:r w:rsidR="00520C03">
                          <w:rPr>
                            <w:color w:val="000000" w:themeColor="text1"/>
                            <w:lang w:val="en-GB"/>
                          </w:rPr>
                          <w:t xml:space="preserve"> &lt; 1</w:t>
                        </w:r>
                        <w:r w:rsidR="00520C03">
                          <w:rPr>
                            <w:color w:val="000000" w:themeColor="text1"/>
                            <w:lang w:val="sr-Cyrl-RS"/>
                          </w:rPr>
                          <w:t xml:space="preserve"> равнотежа „померена улево</w:t>
                        </w:r>
                        <w:r w:rsidR="00520C03" w:rsidRPr="00520C03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”</w:t>
                        </w:r>
                      </w:p>
                      <w:p w14:paraId="1D13A5F4" w14:textId="77777777" w:rsidR="00467ECB" w:rsidRDefault="00283666" w:rsidP="00467ECB">
                        <w:pPr>
                          <w:spacing w:afterLines="50" w:after="120" w:line="24" w:lineRule="atLeast"/>
                          <w:rPr>
                            <w:rFonts w:ascii="Cambria Math" w:hAnsi="Cambria Math" w:cs="Cambria Math"/>
                            <w:color w:val="000000" w:themeColor="text1"/>
                            <w:lang w:val="en-GB"/>
                          </w:rPr>
                        </w:pPr>
                        <w:r>
                          <w:rPr>
                            <w:color w:val="000000" w:themeColor="text1"/>
                            <w:lang w:val="en-GB"/>
                          </w:rPr>
                          <w:t xml:space="preserve">2A(g) </w:t>
                        </w:r>
                        <w:r w:rsidRPr="00283666">
                          <w:rPr>
                            <w:rFonts w:ascii="Cambria Math" w:hAnsi="Cambria Math" w:cs="Cambria Math"/>
                            <w:color w:val="000000" w:themeColor="text1"/>
                          </w:rPr>
                          <w:t>⇌</w:t>
                        </w:r>
                        <w:r>
                          <w:rPr>
                            <w:rFonts w:ascii="Cambria Math" w:hAnsi="Cambria Math" w:cs="Cambria Math"/>
                            <w:color w:val="000000" w:themeColor="text1"/>
                          </w:rPr>
                          <w:t xml:space="preserve"> </w:t>
                        </w:r>
                        <w:r>
                          <w:rPr>
                            <w:rFonts w:ascii="Cambria Math" w:hAnsi="Cambria Math" w:cs="Cambria Math"/>
                            <w:color w:val="000000" w:themeColor="text1"/>
                            <w:lang w:val="sr-Cyrl-RS"/>
                          </w:rPr>
                          <w:t>Б(</w:t>
                        </w:r>
                        <w:r>
                          <w:rPr>
                            <w:rFonts w:ascii="Cambria Math" w:hAnsi="Cambria Math" w:cs="Cambria Math"/>
                            <w:color w:val="000000" w:themeColor="text1"/>
                            <w:lang w:val="en-GB"/>
                          </w:rPr>
                          <w:t xml:space="preserve">g) </w:t>
                        </w:r>
                        <w:r w:rsidR="00520C03" w:rsidRPr="00520C03">
                          <w:rPr>
                            <w:rFonts w:ascii="Cambria Math" w:hAnsi="Cambria Math" w:cs="Cambria Math"/>
                            <w:b/>
                            <w:bCs/>
                            <w:color w:val="000000" w:themeColor="text1"/>
                            <w:lang w:val="sr-Cyrl-RS"/>
                          </w:rPr>
                          <w:t>хемијска равнотежа</w:t>
                        </w:r>
                        <w:r w:rsidR="00520C03">
                          <w:rPr>
                            <w:rFonts w:ascii="Cambria Math" w:hAnsi="Cambria Math" w:cs="Cambria Math"/>
                            <w:color w:val="000000" w:themeColor="text1"/>
                            <w:lang w:val="sr-Cyrl-RS"/>
                          </w:rPr>
                          <w:t>: затворен систем</w:t>
                        </w:r>
                      </w:p>
                      <w:p w14:paraId="15D23DE3" w14:textId="77777777" w:rsidR="008C446C" w:rsidRDefault="002C228D" w:rsidP="00880376">
                        <w:pPr>
                          <w:spacing w:afterLines="50" w:after="120" w:line="24" w:lineRule="atLeast"/>
                          <w:rPr>
                            <w:rFonts w:ascii="Cambria Math" w:hAnsi="Cambria Math" w:cs="Cambria Math"/>
                            <w:color w:val="000000" w:themeColor="text1"/>
                            <w:lang w:val="sr-Cyrl-RS"/>
                          </w:rPr>
                        </w:p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en-GB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</m:oMath>
                        <w:r w:rsidR="00283666">
                          <w:rPr>
                            <w:rFonts w:ascii="Cambria Math" w:hAnsi="Cambria Math" w:cs="Cambria Math"/>
                            <w:color w:val="000000" w:themeColor="text1"/>
                            <w:lang w:val="en-GB"/>
                          </w:rPr>
                          <w:t xml:space="preserve"> =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en-GB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</m:oMath>
                        <w:r w:rsidR="00283666">
                          <w:rPr>
                            <w:rFonts w:ascii="Cambria Math" w:hAnsi="Cambria Math" w:cs="Cambria Math"/>
                            <w:color w:val="000000" w:themeColor="text1"/>
                            <w:lang w:val="en-GB"/>
                          </w:rPr>
                          <w:t xml:space="preserve"> </w:t>
                        </w:r>
                      </w:p>
                      <w:p w14:paraId="3D9CE271" w14:textId="77777777" w:rsidR="00283666" w:rsidRDefault="002C228D" w:rsidP="00880376">
                        <w:pPr>
                          <w:spacing w:afterLines="50" w:after="120" w:line="24" w:lineRule="atLeast"/>
                          <w:rPr>
                            <w:rFonts w:ascii="Cambria Math" w:hAnsi="Cambria Math" w:cs="Cambria Math"/>
                            <w:color w:val="000000" w:themeColor="text1"/>
                            <w:lang w:val="en-GB"/>
                          </w:rPr>
                        </w:p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en-GB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</m:oMath>
                        <w:r w:rsidR="00283666">
                          <w:rPr>
                            <w:rFonts w:ascii="Cambria Math" w:hAnsi="Cambria Math" w:cs="Cambria Math"/>
                            <w:color w:val="000000" w:themeColor="text1"/>
                            <w:lang w:val="en-GB"/>
                          </w:rPr>
                          <w:t>[A(g)]</w:t>
                        </w:r>
                        <w:r w:rsidR="00283666" w:rsidRPr="00520C03">
                          <w:rPr>
                            <w:rFonts w:ascii="Cambria Math" w:hAnsi="Cambria Math" w:cs="Cambria Math"/>
                            <w:color w:val="000000" w:themeColor="text1"/>
                            <w:vertAlign w:val="superscript"/>
                            <w:lang w:val="en-GB"/>
                          </w:rPr>
                          <w:t>2</w:t>
                        </w:r>
                        <w:r w:rsidR="00283666">
                          <w:rPr>
                            <w:rFonts w:ascii="Cambria Math" w:hAnsi="Cambria Math" w:cs="Cambria Math"/>
                            <w:color w:val="000000" w:themeColor="text1"/>
                            <w:lang w:val="en-GB"/>
                          </w:rPr>
                          <w:t xml:space="preserve"> =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en-GB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</m:oMath>
                        <w:r w:rsidR="00520C03">
                          <w:rPr>
                            <w:rFonts w:ascii="Cambria Math" w:hAnsi="Cambria Math" w:cs="Cambria Math"/>
                            <w:color w:val="000000" w:themeColor="text1"/>
                            <w:lang w:val="en-GB"/>
                          </w:rPr>
                          <w:t xml:space="preserve"> </w:t>
                        </w:r>
                        <w:r w:rsidR="00283666">
                          <w:rPr>
                            <w:rFonts w:ascii="Cambria Math" w:hAnsi="Cambria Math" w:cs="Cambria Math"/>
                            <w:color w:val="000000" w:themeColor="text1"/>
                            <w:lang w:val="en-GB"/>
                          </w:rPr>
                          <w:t>[</w:t>
                        </w:r>
                        <w:r w:rsidR="00283666">
                          <w:rPr>
                            <w:rFonts w:ascii="Cambria Math" w:hAnsi="Cambria Math" w:cs="Cambria Math"/>
                            <w:color w:val="000000" w:themeColor="text1"/>
                            <w:lang w:val="sr-Cyrl-RS"/>
                          </w:rPr>
                          <w:t>Б</w:t>
                        </w:r>
                        <w:r w:rsidR="00283666">
                          <w:rPr>
                            <w:rFonts w:ascii="Cambria Math" w:hAnsi="Cambria Math" w:cs="Cambria Math"/>
                            <w:color w:val="000000" w:themeColor="text1"/>
                            <w:lang w:val="en-GB"/>
                          </w:rPr>
                          <w:t>(g)]</w:t>
                        </w:r>
                      </w:p>
                      <w:p w14:paraId="46A7CCA3" w14:textId="77777777" w:rsidR="00283666" w:rsidRDefault="002C228D" w:rsidP="00880376">
                        <w:pPr>
                          <w:spacing w:afterLines="50" w:after="120" w:line="24" w:lineRule="atLeast"/>
                          <w:rPr>
                            <w:color w:val="000000" w:themeColor="text1"/>
                            <w:lang w:val="sr-Cyrl-RS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lang w:val="en-GB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lang w:val="en-GB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lang w:val="en-GB"/>
                                    </w:rPr>
                                    <m:t>1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lang w:val="en-GB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lang w:val="en-GB"/>
                                    </w:rPr>
                                    <m:t>2</m:t>
                                  </m:r>
                                </m:sub>
                              </m:sSub>
                            </m:den>
                          </m:f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en-GB"/>
                            </w:rPr>
                            <m:t xml:space="preserve">=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lang w:val="en-GB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en-GB"/>
                                </w:rPr>
                                <m:t>[</m:t>
                              </m:r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sr-Latn-RS"/>
                                </w:rPr>
                                <m:t>Б(g)</m:t>
                              </m:r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en-GB"/>
                                </w:rPr>
                                <m:t>]</m:t>
                              </m:r>
                            </m:num>
                            <m:den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lang w:val="en-GB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lang w:val="en-GB"/>
                                    </w:rPr>
                                    <m:t>A(g)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lang w:val="en-GB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lang w:val="en-GB"/>
                                        </w:rPr>
                                        <m:t>]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lang w:val="en-GB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d>
                            </m:den>
                          </m:f>
                        </m:oMath>
                        <w:r w:rsidR="00880376">
                          <w:rPr>
                            <w:color w:val="000000" w:themeColor="text1"/>
                            <w:lang w:val="sr-Cyrl-RS"/>
                          </w:rPr>
                          <w:t xml:space="preserve"> </w:t>
                        </w:r>
                      </w:p>
                      <w:p w14:paraId="2E625CE9" w14:textId="77777777" w:rsidR="00880376" w:rsidRPr="00880376" w:rsidRDefault="00880376" w:rsidP="00880376">
                        <w:pPr>
                          <w:spacing w:afterLines="50" w:after="120" w:line="24" w:lineRule="atLeast"/>
                          <w:rPr>
                            <w:color w:val="000000" w:themeColor="text1"/>
                            <w:lang w:val="sr-Cyrl-RS"/>
                          </w:rPr>
                        </w:pPr>
                        <w:r>
                          <w:rPr>
                            <w:rFonts w:ascii="Cambria Math" w:hAnsi="Cambria Math" w:cs="Cambria Math"/>
                            <w:b/>
                            <w:bCs/>
                            <w:color w:val="000000" w:themeColor="text1"/>
                            <w:lang w:val="sr-Cyrl-RS"/>
                          </w:rPr>
                          <w:t>К</w:t>
                        </w:r>
                        <w:r w:rsidRPr="00880376">
                          <w:rPr>
                            <w:rFonts w:ascii="Cambria Math" w:hAnsi="Cambria Math" w:cs="Cambria Math"/>
                            <w:b/>
                            <w:bCs/>
                            <w:color w:val="000000" w:themeColor="text1"/>
                            <w:lang w:val="sr-Cyrl-RS"/>
                          </w:rPr>
                          <w:t>онстанта равнотеже</w:t>
                        </w:r>
                        <w:r>
                          <w:rPr>
                            <w:rFonts w:ascii="Cambria Math" w:hAnsi="Cambria Math" w:cs="Cambria Math"/>
                            <w:b/>
                            <w:bCs/>
                            <w:color w:val="000000" w:themeColor="text1"/>
                            <w:lang w:val="sr-Cyrl-RS"/>
                          </w:rPr>
                          <w:t xml:space="preserve"> дате хемијске реакције:</w:t>
                        </w:r>
                      </w:p>
                      <w:p w14:paraId="0E932C5E" w14:textId="77777777" w:rsidR="00520C03" w:rsidRPr="00880376" w:rsidRDefault="00520C03" w:rsidP="00880376">
                        <w:pPr>
                          <w:spacing w:afterLines="50" w:after="120" w:line="24" w:lineRule="atLeast"/>
                          <w:rPr>
                            <w:color w:val="000000" w:themeColor="text1"/>
                            <w:lang w:val="sr-Cyrl-RS"/>
                          </w:rPr>
                        </w:pPr>
                        <w:r>
                          <w:rPr>
                            <w:color w:val="000000" w:themeColor="text1"/>
                            <w:lang w:val="en-GB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 </w:t>
                        </w:r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en-GB"/>
                            </w:rPr>
                            <m:t xml:space="preserve">K=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1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2</m:t>
                                  </m:r>
                                </m:sub>
                              </m:sSub>
                            </m:den>
                          </m:f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en-GB"/>
                            </w:rPr>
                            <m:t xml:space="preserve">=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</m:ctrlPr>
                            </m:fPr>
                            <m:num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sr-Latn-RS"/>
                                    </w:rPr>
                                    <m:t>Б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sz w:val="28"/>
                                          <w:szCs w:val="28"/>
                                          <w:lang w:val="sr-Latn-RS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8"/>
                                          <w:szCs w:val="28"/>
                                          <w:lang w:val="sr-Latn-RS"/>
                                        </w:rPr>
                                        <m:t>g</m:t>
                                      </m:r>
                                    </m:e>
                                  </m:d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  <m:t>[A(g)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]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oMath>
                        <w:r w:rsidR="00880376">
                          <w:rPr>
                            <w:color w:val="000000" w:themeColor="text1"/>
                            <w:sz w:val="28"/>
                            <w:szCs w:val="28"/>
                            <w:lang w:val="en-GB"/>
                          </w:rPr>
                          <w:t xml:space="preserve"> </w:t>
                        </w:r>
                        <w:r w:rsidR="00880376">
                          <w:rPr>
                            <w:color w:val="000000" w:themeColor="text1"/>
                            <w:sz w:val="28"/>
                            <w:szCs w:val="28"/>
                            <w:lang w:val="sr-Cyrl-RS"/>
                          </w:rPr>
                          <w:t xml:space="preserve">     </w:t>
                        </w:r>
                      </w:p>
                      <w:p w14:paraId="3F19BDD5" w14:textId="77777777" w:rsidR="00283666" w:rsidRPr="00283666" w:rsidRDefault="00283666" w:rsidP="00283666">
                        <w:pPr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  <w:p w14:paraId="59946A3F" w14:textId="77777777" w:rsid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  <w:p w14:paraId="2DBCD2DF" w14:textId="77777777" w:rsid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  <w:p w14:paraId="3FF282A3" w14:textId="77777777" w:rsid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  <w:p w14:paraId="558A87F2" w14:textId="77777777" w:rsid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  <w:p w14:paraId="3E8E3BDC" w14:textId="77777777" w:rsid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  <w:p w14:paraId="719B44CE" w14:textId="77777777" w:rsidR="00283666" w:rsidRP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  <w:p w14:paraId="6CAB8387" w14:textId="77777777" w:rsidR="00283666" w:rsidRP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4969D487" w14:textId="77777777" w:rsidR="00E77CBA" w:rsidRDefault="00E77CBA" w:rsidP="00E023F9">
      <w:pPr>
        <w:pBdr>
          <w:top w:val="single" w:sz="4" w:space="1" w:color="auto"/>
          <w:bottom w:val="single" w:sz="4" w:space="1" w:color="auto"/>
        </w:pBdr>
        <w:spacing w:after="200" w:line="276" w:lineRule="auto"/>
        <w:ind w:left="426" w:right="1040"/>
        <w:rPr>
          <w:b/>
          <w:lang w:val="sr-Cyrl-RS"/>
        </w:rPr>
      </w:pPr>
      <w:r>
        <w:rPr>
          <w:b/>
          <w:lang w:val="sr-Cyrl-RS"/>
        </w:rPr>
        <w:lastRenderedPageBreak/>
        <w:t>Прилог 1 (изглед слајдова у презентацији)</w:t>
      </w:r>
    </w:p>
    <w:p w14:paraId="7C0B2697" w14:textId="77777777" w:rsidR="00E77CBA" w:rsidRDefault="00E023F9" w:rsidP="00E023F9">
      <w:pPr>
        <w:spacing w:after="200" w:line="276" w:lineRule="auto"/>
        <w:ind w:left="426"/>
        <w:rPr>
          <w:b/>
          <w:lang w:val="sr-Cyrl-RS"/>
        </w:rPr>
      </w:pPr>
      <w:r w:rsidRPr="00E023F9">
        <w:rPr>
          <w:b/>
          <w:noProof/>
        </w:rPr>
        <w:drawing>
          <wp:inline distT="0" distB="0" distL="0" distR="0" wp14:anchorId="546E8948" wp14:editId="2F9561A7">
            <wp:extent cx="6362408" cy="7741920"/>
            <wp:effectExtent l="0" t="0" r="635" b="0"/>
            <wp:docPr id="839907584" name="Picture 1" descr="A collage of a math tes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907584" name="Picture 1" descr="A collage of a math test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78021" cy="7760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77CBA" w:rsidRPr="00E77CBA">
        <w:rPr>
          <w:b/>
          <w:lang w:val="sr-Cyrl-RS"/>
        </w:rPr>
        <w:t xml:space="preserve"> </w:t>
      </w:r>
    </w:p>
    <w:p w14:paraId="52D4701B" w14:textId="77777777" w:rsidR="00E77CBA" w:rsidRDefault="00E77CBA" w:rsidP="00BE23A6">
      <w:pPr>
        <w:pBdr>
          <w:top w:val="single" w:sz="4" w:space="1" w:color="auto"/>
          <w:bottom w:val="single" w:sz="4" w:space="1" w:color="auto"/>
        </w:pBdr>
        <w:spacing w:after="200" w:line="276" w:lineRule="auto"/>
        <w:ind w:left="425" w:right="2211"/>
        <w:rPr>
          <w:b/>
          <w:lang w:val="sr-Cyrl-RS"/>
        </w:rPr>
      </w:pPr>
      <w:r>
        <w:rPr>
          <w:b/>
          <w:lang w:val="sr-Cyrl-RS"/>
        </w:rPr>
        <w:br w:type="page"/>
      </w:r>
      <w:bookmarkStart w:id="0" w:name="_Hlk216802668"/>
      <w:r>
        <w:rPr>
          <w:b/>
          <w:lang w:val="sr-Cyrl-RS"/>
        </w:rPr>
        <w:lastRenderedPageBreak/>
        <w:t>Прилог 2</w:t>
      </w:r>
      <w:r w:rsidR="0085201B">
        <w:rPr>
          <w:b/>
          <w:lang w:val="sr-Cyrl-RS"/>
        </w:rPr>
        <w:t xml:space="preserve"> (радни листић за домаћи рад)</w:t>
      </w:r>
    </w:p>
    <w:bookmarkEnd w:id="0"/>
    <w:p w14:paraId="3ADDA263" w14:textId="77777777" w:rsidR="00E77CBA" w:rsidRDefault="00E77CBA" w:rsidP="00E77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567" w:right="2470"/>
        <w:rPr>
          <w:b/>
          <w:lang w:val="sr-Cyrl-RS"/>
        </w:rPr>
      </w:pPr>
      <w:r>
        <w:rPr>
          <w:b/>
          <w:lang w:val="sr-Cyrl-RS"/>
        </w:rPr>
        <w:t xml:space="preserve"> Домаћи задатак – радни листић</w:t>
      </w:r>
    </w:p>
    <w:p w14:paraId="63AB7CFD" w14:textId="77777777" w:rsidR="00E77CBA" w:rsidRPr="006D041C" w:rsidRDefault="00E77CBA" w:rsidP="00E77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567" w:right="2470"/>
        <w:rPr>
          <w:bCs/>
          <w:lang w:val="sr-Cyrl-RS"/>
        </w:rPr>
      </w:pPr>
      <w:r>
        <w:rPr>
          <w:b/>
          <w:lang w:val="sr-Cyrl-CS"/>
        </w:rPr>
        <w:t xml:space="preserve"> </w:t>
      </w:r>
      <w:r w:rsidRPr="00E77CBA">
        <w:rPr>
          <w:b/>
          <w:lang w:val="sr-Cyrl-CS"/>
        </w:rPr>
        <w:t xml:space="preserve">1. </w:t>
      </w:r>
      <w:r w:rsidRPr="00E77CBA">
        <w:rPr>
          <w:bCs/>
          <w:lang w:val="sr-Cyrl-CS"/>
        </w:rPr>
        <w:t>Напиши израз за константу равнотеже реакције:</w:t>
      </w:r>
    </w:p>
    <w:p w14:paraId="44E6EB9F" w14:textId="77777777" w:rsidR="00E77CBA" w:rsidRPr="006D041C" w:rsidRDefault="00E77CBA" w:rsidP="00E77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567" w:right="2470"/>
        <w:rPr>
          <w:bCs/>
          <w:lang w:val="sr-Cyrl-CS"/>
        </w:rPr>
      </w:pPr>
      <w:r>
        <w:rPr>
          <w:b/>
          <w:lang w:val="sr-Cyrl-CS"/>
        </w:rPr>
        <w:t xml:space="preserve">      </w:t>
      </w:r>
      <w:r w:rsidRPr="00E77CBA">
        <w:rPr>
          <w:b/>
          <w:lang w:val="sr-Cyrl-CS"/>
        </w:rPr>
        <w:t>а)</w:t>
      </w:r>
      <w:r w:rsidRPr="00E77CBA">
        <w:rPr>
          <w:bCs/>
          <w:lang w:val="sr-Cyrl-CS"/>
        </w:rPr>
        <w:t xml:space="preserve"> 3</w:t>
      </w:r>
      <w:r w:rsidRPr="00E77CBA">
        <w:rPr>
          <w:bCs/>
          <w:lang w:val="en-GB"/>
        </w:rPr>
        <w:t>H</w:t>
      </w:r>
      <w:r w:rsidRPr="006D041C">
        <w:rPr>
          <w:bCs/>
          <w:vertAlign w:val="subscript"/>
          <w:lang w:val="sr-Cyrl-CS"/>
        </w:rPr>
        <w:t>2</w:t>
      </w:r>
      <w:r w:rsidRPr="006D041C">
        <w:rPr>
          <w:bCs/>
          <w:lang w:val="sr-Cyrl-CS"/>
        </w:rPr>
        <w:t>(</w:t>
      </w:r>
      <w:r w:rsidRPr="00E77CBA">
        <w:rPr>
          <w:bCs/>
          <w:lang w:val="en-GB"/>
        </w:rPr>
        <w:t>g</w:t>
      </w:r>
      <w:r w:rsidRPr="006D041C">
        <w:rPr>
          <w:bCs/>
          <w:lang w:val="sr-Cyrl-CS"/>
        </w:rPr>
        <w:t xml:space="preserve">) + </w:t>
      </w:r>
      <w:r w:rsidRPr="00E77CBA">
        <w:rPr>
          <w:bCs/>
          <w:lang w:val="en-GB"/>
        </w:rPr>
        <w:t>N</w:t>
      </w:r>
      <w:r w:rsidRPr="006D041C">
        <w:rPr>
          <w:bCs/>
          <w:vertAlign w:val="subscript"/>
          <w:lang w:val="sr-Cyrl-CS"/>
        </w:rPr>
        <w:t>2</w:t>
      </w:r>
      <w:r w:rsidRPr="006D041C">
        <w:rPr>
          <w:bCs/>
          <w:lang w:val="sr-Cyrl-CS"/>
        </w:rPr>
        <w:t>(</w:t>
      </w:r>
      <w:r w:rsidRPr="00E77CBA">
        <w:rPr>
          <w:bCs/>
          <w:lang w:val="en-GB"/>
        </w:rPr>
        <w:t>g</w:t>
      </w:r>
      <w:r w:rsidRPr="006D041C">
        <w:rPr>
          <w:bCs/>
          <w:lang w:val="sr-Cyrl-CS"/>
        </w:rPr>
        <w:t xml:space="preserve">) </w:t>
      </w:r>
      <w:r w:rsidRPr="006D041C">
        <w:rPr>
          <w:rFonts w:ascii="Cambria Math" w:hAnsi="Cambria Math" w:cs="Cambria Math"/>
          <w:bCs/>
          <w:lang w:val="sr-Cyrl-CS"/>
        </w:rPr>
        <w:t>⇌</w:t>
      </w:r>
      <w:r w:rsidRPr="006D041C">
        <w:rPr>
          <w:bCs/>
          <w:lang w:val="sr-Cyrl-CS"/>
        </w:rPr>
        <w:t xml:space="preserve"> 2</w:t>
      </w:r>
      <w:r w:rsidRPr="00E77CBA">
        <w:rPr>
          <w:bCs/>
          <w:lang w:val="en-GB"/>
        </w:rPr>
        <w:t>NH</w:t>
      </w:r>
      <w:r w:rsidRPr="006D041C">
        <w:rPr>
          <w:bCs/>
          <w:vertAlign w:val="subscript"/>
          <w:lang w:val="sr-Cyrl-CS"/>
        </w:rPr>
        <w:t>3</w:t>
      </w:r>
      <w:r w:rsidRPr="006D041C">
        <w:rPr>
          <w:bCs/>
          <w:lang w:val="sr-Cyrl-CS"/>
        </w:rPr>
        <w:t>(</w:t>
      </w:r>
      <w:r w:rsidRPr="00E77CBA">
        <w:rPr>
          <w:bCs/>
          <w:lang w:val="en-GB"/>
        </w:rPr>
        <w:t>g</w:t>
      </w:r>
      <w:r w:rsidRPr="006D041C">
        <w:rPr>
          <w:bCs/>
          <w:lang w:val="sr-Cyrl-CS"/>
        </w:rPr>
        <w:t xml:space="preserve">), </w:t>
      </w:r>
      <w:r w:rsidRPr="00E77CBA">
        <w:rPr>
          <w:bCs/>
          <w:lang w:val="sr-Cyrl-RS"/>
        </w:rPr>
        <w:br/>
      </w:r>
      <w:r>
        <w:rPr>
          <w:b/>
          <w:lang w:val="sr-Cyrl-CS"/>
        </w:rPr>
        <w:t xml:space="preserve">      </w:t>
      </w:r>
      <w:r w:rsidRPr="00E77CBA">
        <w:rPr>
          <w:b/>
          <w:lang w:val="sr-Cyrl-CS"/>
        </w:rPr>
        <w:t>б)</w:t>
      </w:r>
      <w:r w:rsidRPr="00E77CBA">
        <w:rPr>
          <w:bCs/>
          <w:lang w:val="sr-Cyrl-CS"/>
        </w:rPr>
        <w:t xml:space="preserve"> </w:t>
      </w:r>
      <w:r w:rsidRPr="00E77CBA">
        <w:rPr>
          <w:bCs/>
          <w:lang w:val="en-GB"/>
        </w:rPr>
        <w:t>Cu</w:t>
      </w:r>
      <w:r w:rsidRPr="006D041C">
        <w:rPr>
          <w:bCs/>
          <w:lang w:val="sr-Cyrl-CS"/>
        </w:rPr>
        <w:t>(</w:t>
      </w:r>
      <w:r w:rsidRPr="00E77CBA">
        <w:rPr>
          <w:bCs/>
          <w:lang w:val="en-GB"/>
        </w:rPr>
        <w:t>aq</w:t>
      </w:r>
      <w:r w:rsidRPr="006D041C">
        <w:rPr>
          <w:bCs/>
          <w:lang w:val="sr-Cyrl-CS"/>
        </w:rPr>
        <w:t>) + 2</w:t>
      </w:r>
      <w:r w:rsidRPr="00E77CBA">
        <w:rPr>
          <w:bCs/>
          <w:lang w:val="en-GB"/>
        </w:rPr>
        <w:t>Ag</w:t>
      </w:r>
      <w:r w:rsidRPr="006D041C">
        <w:rPr>
          <w:bCs/>
          <w:vertAlign w:val="superscript"/>
          <w:lang w:val="sr-Cyrl-CS"/>
        </w:rPr>
        <w:t>+</w:t>
      </w:r>
      <w:r w:rsidRPr="006D041C">
        <w:rPr>
          <w:bCs/>
          <w:lang w:val="sr-Cyrl-CS"/>
        </w:rPr>
        <w:t>(</w:t>
      </w:r>
      <w:r w:rsidRPr="00E77CBA">
        <w:rPr>
          <w:bCs/>
          <w:lang w:val="en-GB"/>
        </w:rPr>
        <w:t>aq</w:t>
      </w:r>
      <w:r w:rsidRPr="006D041C">
        <w:rPr>
          <w:bCs/>
          <w:lang w:val="sr-Cyrl-CS"/>
        </w:rPr>
        <w:t xml:space="preserve">) </w:t>
      </w:r>
      <w:r w:rsidRPr="006D041C">
        <w:rPr>
          <w:rFonts w:ascii="Cambria Math" w:hAnsi="Cambria Math" w:cs="Cambria Math"/>
          <w:bCs/>
          <w:lang w:val="sr-Cyrl-CS"/>
        </w:rPr>
        <w:t>⇌</w:t>
      </w:r>
      <w:r w:rsidRPr="006D041C">
        <w:rPr>
          <w:bCs/>
          <w:lang w:val="sr-Cyrl-CS"/>
        </w:rPr>
        <w:t xml:space="preserve"> </w:t>
      </w:r>
      <w:r w:rsidRPr="00E77CBA">
        <w:rPr>
          <w:bCs/>
          <w:lang w:val="en-GB"/>
        </w:rPr>
        <w:t>Cu</w:t>
      </w:r>
      <w:r w:rsidRPr="006D041C">
        <w:rPr>
          <w:bCs/>
          <w:vertAlign w:val="superscript"/>
          <w:lang w:val="sr-Cyrl-CS"/>
        </w:rPr>
        <w:t>2+</w:t>
      </w:r>
      <w:r w:rsidRPr="006D041C">
        <w:rPr>
          <w:bCs/>
          <w:lang w:val="sr-Cyrl-CS"/>
        </w:rPr>
        <w:t>(</w:t>
      </w:r>
      <w:r w:rsidRPr="00E77CBA">
        <w:rPr>
          <w:bCs/>
          <w:lang w:val="en-GB"/>
        </w:rPr>
        <w:t>aq</w:t>
      </w:r>
      <w:r w:rsidRPr="006D041C">
        <w:rPr>
          <w:bCs/>
          <w:lang w:val="sr-Cyrl-CS"/>
        </w:rPr>
        <w:t>)   +   2</w:t>
      </w:r>
      <w:r w:rsidRPr="00E77CBA">
        <w:rPr>
          <w:bCs/>
          <w:lang w:val="en-GB"/>
        </w:rPr>
        <w:t>Ag</w:t>
      </w:r>
      <w:r w:rsidRPr="006D041C">
        <w:rPr>
          <w:bCs/>
          <w:lang w:val="sr-Cyrl-CS"/>
        </w:rPr>
        <w:t>(</w:t>
      </w:r>
      <w:r w:rsidRPr="00E77CBA">
        <w:rPr>
          <w:bCs/>
          <w:lang w:val="en-GB"/>
        </w:rPr>
        <w:t>s</w:t>
      </w:r>
      <w:r w:rsidRPr="006D041C">
        <w:rPr>
          <w:bCs/>
          <w:lang w:val="sr-Cyrl-CS"/>
        </w:rPr>
        <w:t>).</w:t>
      </w:r>
    </w:p>
    <w:p w14:paraId="69EA1A4F" w14:textId="77777777" w:rsidR="00E77CBA" w:rsidRPr="006D041C" w:rsidRDefault="00E77CBA" w:rsidP="00E77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567" w:right="2470"/>
        <w:rPr>
          <w:bCs/>
          <w:lang w:val="sr-Cyrl-RS"/>
        </w:rPr>
      </w:pPr>
      <w:r>
        <w:rPr>
          <w:b/>
          <w:lang w:val="sr-Cyrl-RS"/>
        </w:rPr>
        <w:t xml:space="preserve"> </w:t>
      </w:r>
      <w:r w:rsidRPr="006D041C">
        <w:rPr>
          <w:b/>
          <w:lang w:val="sr-Cyrl-RS"/>
        </w:rPr>
        <w:t xml:space="preserve">2. </w:t>
      </w:r>
      <w:r w:rsidRPr="00E77CBA">
        <w:rPr>
          <w:bCs/>
          <w:lang w:val="sr-Cyrl-RS"/>
        </w:rPr>
        <w:t>Израчунај почетну концентрацију супстанце А.</w:t>
      </w:r>
    </w:p>
    <w:p w14:paraId="550049F3" w14:textId="77777777" w:rsidR="00E77CBA" w:rsidRPr="006D041C" w:rsidRDefault="00E77CBA" w:rsidP="00E77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567" w:right="2470"/>
        <w:jc w:val="center"/>
        <w:rPr>
          <w:bCs/>
          <w:lang w:val="sr-Cyrl-RS"/>
        </w:rPr>
      </w:pPr>
      <w:r w:rsidRPr="00E77CBA">
        <w:rPr>
          <w:bCs/>
          <w:lang w:val="sr-Cyrl-CS"/>
        </w:rPr>
        <w:t>2</w:t>
      </w:r>
      <w:r w:rsidRPr="00E77CBA">
        <w:rPr>
          <w:bCs/>
          <w:lang w:val="en-GB"/>
        </w:rPr>
        <w:t>A</w:t>
      </w:r>
      <w:r w:rsidRPr="006D041C">
        <w:rPr>
          <w:bCs/>
          <w:lang w:val="sr-Cyrl-RS"/>
        </w:rPr>
        <w:t>(</w:t>
      </w:r>
      <w:r w:rsidRPr="00E77CBA">
        <w:rPr>
          <w:bCs/>
          <w:lang w:val="en-GB"/>
        </w:rPr>
        <w:t>g</w:t>
      </w:r>
      <w:r w:rsidRPr="006D041C">
        <w:rPr>
          <w:bCs/>
          <w:lang w:val="sr-Cyrl-RS"/>
        </w:rPr>
        <w:t>)</w:t>
      </w:r>
      <w:r w:rsidRPr="006D041C">
        <w:rPr>
          <w:rFonts w:ascii="Cambria Math" w:hAnsi="Cambria Math" w:cs="Cambria Math"/>
          <w:bCs/>
          <w:lang w:val="sr-Cyrl-RS"/>
        </w:rPr>
        <w:t>⇌</w:t>
      </w:r>
      <w:r w:rsidRPr="00E77CBA">
        <w:rPr>
          <w:bCs/>
          <w:lang w:val="en-GB"/>
        </w:rPr>
        <w:t>B</w:t>
      </w:r>
      <w:r w:rsidRPr="006D041C">
        <w:rPr>
          <w:bCs/>
          <w:lang w:val="sr-Cyrl-RS"/>
        </w:rPr>
        <w:t>(</w:t>
      </w:r>
      <w:r w:rsidRPr="00E77CBA">
        <w:rPr>
          <w:bCs/>
          <w:lang w:val="en-GB"/>
        </w:rPr>
        <w:t>g</w:t>
      </w:r>
      <w:r w:rsidRPr="006D041C">
        <w:rPr>
          <w:bCs/>
          <w:lang w:val="sr-Cyrl-RS"/>
        </w:rPr>
        <w:t>)</w:t>
      </w:r>
    </w:p>
    <w:p w14:paraId="0721D5C8" w14:textId="77777777" w:rsidR="00E77CBA" w:rsidRPr="006D041C" w:rsidRDefault="00E77CBA" w:rsidP="00E77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567" w:right="2470"/>
        <w:rPr>
          <w:bCs/>
          <w:lang w:val="sr-Cyrl-RS"/>
        </w:rPr>
      </w:pPr>
      <w:r>
        <w:rPr>
          <w:bCs/>
          <w:lang w:val="sr-Cyrl-RS"/>
        </w:rPr>
        <w:t xml:space="preserve"> </w:t>
      </w:r>
      <w:r w:rsidRPr="00E77CBA">
        <w:rPr>
          <w:bCs/>
          <w:lang w:val="sr-Cyrl-RS"/>
        </w:rPr>
        <w:t xml:space="preserve">Познато је да константа равнотеже на датој температури има вредност 4,0 и да </w:t>
      </w:r>
      <w:r>
        <w:rPr>
          <w:bCs/>
          <w:lang w:val="sr-Cyrl-RS"/>
        </w:rPr>
        <w:t xml:space="preserve"> </w:t>
      </w:r>
      <w:r>
        <w:rPr>
          <w:bCs/>
          <w:lang w:val="sr-Cyrl-RS"/>
        </w:rPr>
        <w:br/>
        <w:t xml:space="preserve"> </w:t>
      </w:r>
      <w:r w:rsidRPr="00E77CBA">
        <w:rPr>
          <w:bCs/>
          <w:lang w:val="sr-Cyrl-RS"/>
        </w:rPr>
        <w:t xml:space="preserve">равнотежне концентрације учесника реакције имају следеће вредности: </w:t>
      </w:r>
      <w:r>
        <w:rPr>
          <w:bCs/>
          <w:lang w:val="sr-Cyrl-RS"/>
        </w:rPr>
        <w:br/>
        <w:t xml:space="preserve"> </w:t>
      </w:r>
      <w:r w:rsidRPr="006D041C">
        <w:rPr>
          <w:bCs/>
          <w:lang w:val="sr-Cyrl-RS"/>
        </w:rPr>
        <w:t>[</w:t>
      </w:r>
      <w:r w:rsidRPr="00E77CBA">
        <w:rPr>
          <w:rFonts w:ascii="Cambria Math" w:hAnsi="Cambria Math" w:cs="Cambria Math"/>
          <w:bCs/>
          <w:lang w:val="en-GB"/>
        </w:rPr>
        <w:t>𝐴</w:t>
      </w:r>
      <w:r w:rsidRPr="006D041C">
        <w:rPr>
          <w:bCs/>
          <w:lang w:val="sr-Cyrl-RS"/>
        </w:rPr>
        <w:t>]</w:t>
      </w:r>
      <w:r w:rsidRPr="00E77CBA">
        <w:rPr>
          <w:bCs/>
          <w:lang w:val="sr-Cyrl-RS"/>
        </w:rPr>
        <w:t xml:space="preserve"> </w:t>
      </w:r>
      <w:r w:rsidRPr="00E77CBA">
        <w:rPr>
          <w:bCs/>
          <w:lang w:val="sr-Cyrl-CS"/>
        </w:rPr>
        <w:t xml:space="preserve">= 0,20 </w:t>
      </w:r>
      <w:r w:rsidRPr="00E77CBA">
        <w:rPr>
          <w:bCs/>
          <w:lang w:val="en-GB"/>
        </w:rPr>
        <w:t>mol</w:t>
      </w:r>
      <w:r w:rsidRPr="00E77CBA">
        <w:rPr>
          <w:bCs/>
          <w:lang w:val="sr-Cyrl-RS"/>
        </w:rPr>
        <w:t>/</w:t>
      </w:r>
      <w:r w:rsidRPr="00E77CBA">
        <w:rPr>
          <w:bCs/>
          <w:lang w:val="en-GB"/>
        </w:rPr>
        <w:t>dm</w:t>
      </w:r>
      <w:r w:rsidRPr="006D041C">
        <w:rPr>
          <w:bCs/>
          <w:vertAlign w:val="superscript"/>
          <w:lang w:val="sr-Cyrl-RS"/>
        </w:rPr>
        <w:t>3</w:t>
      </w:r>
      <w:r w:rsidRPr="00E77CBA">
        <w:rPr>
          <w:bCs/>
          <w:vertAlign w:val="superscript"/>
          <w:lang w:val="sr-Cyrl-RS"/>
        </w:rPr>
        <w:t xml:space="preserve"> </w:t>
      </w:r>
      <w:r w:rsidRPr="00E77CBA">
        <w:rPr>
          <w:bCs/>
          <w:lang w:val="sr-Cyrl-RS"/>
        </w:rPr>
        <w:t xml:space="preserve">и </w:t>
      </w:r>
      <w:r w:rsidRPr="006D041C">
        <w:rPr>
          <w:bCs/>
          <w:lang w:val="sr-Cyrl-RS"/>
        </w:rPr>
        <w:t>[</w:t>
      </w:r>
      <w:r w:rsidRPr="00E77CBA">
        <w:rPr>
          <w:bCs/>
          <w:lang w:val="en-GB"/>
        </w:rPr>
        <w:t>B</w:t>
      </w:r>
      <w:r w:rsidRPr="006D041C">
        <w:rPr>
          <w:bCs/>
          <w:lang w:val="sr-Cyrl-RS"/>
        </w:rPr>
        <w:t>]</w:t>
      </w:r>
      <w:r w:rsidRPr="00E77CBA">
        <w:rPr>
          <w:bCs/>
          <w:lang w:val="sr-Cyrl-RS"/>
        </w:rPr>
        <w:t xml:space="preserve"> </w:t>
      </w:r>
      <w:r w:rsidRPr="00E77CBA">
        <w:rPr>
          <w:bCs/>
          <w:lang w:val="sr-Cyrl-CS"/>
        </w:rPr>
        <w:t xml:space="preserve">​= 0,40 </w:t>
      </w:r>
      <w:r w:rsidRPr="00E77CBA">
        <w:rPr>
          <w:bCs/>
          <w:lang w:val="en-GB"/>
        </w:rPr>
        <w:t>mol</w:t>
      </w:r>
      <w:r w:rsidRPr="00E77CBA">
        <w:rPr>
          <w:bCs/>
          <w:lang w:val="sr-Cyrl-RS"/>
        </w:rPr>
        <w:t>/</w:t>
      </w:r>
      <w:r w:rsidRPr="00E77CBA">
        <w:rPr>
          <w:bCs/>
          <w:lang w:val="en-GB"/>
        </w:rPr>
        <w:t>dm</w:t>
      </w:r>
      <w:r w:rsidRPr="006D041C">
        <w:rPr>
          <w:bCs/>
          <w:vertAlign w:val="superscript"/>
          <w:lang w:val="sr-Cyrl-RS"/>
        </w:rPr>
        <w:t>3</w:t>
      </w:r>
      <w:r w:rsidRPr="00E77CBA">
        <w:rPr>
          <w:bCs/>
          <w:lang w:val="sr-Cyrl-CS"/>
        </w:rPr>
        <w:t>.</w:t>
      </w:r>
    </w:p>
    <w:p w14:paraId="38131FB7" w14:textId="77777777" w:rsidR="00E77CBA" w:rsidRPr="006D041C" w:rsidRDefault="00E77CBA" w:rsidP="00E77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567" w:right="2470"/>
        <w:rPr>
          <w:b/>
          <w:lang w:val="sr-Cyrl-RS"/>
        </w:rPr>
      </w:pPr>
      <w:r>
        <w:rPr>
          <w:b/>
          <w:lang w:val="sr-Cyrl-CS"/>
        </w:rPr>
        <w:t xml:space="preserve"> </w:t>
      </w:r>
      <w:r w:rsidRPr="00E77CBA">
        <w:rPr>
          <w:b/>
          <w:lang w:val="sr-Cyrl-CS"/>
        </w:rPr>
        <w:t xml:space="preserve">3. </w:t>
      </w:r>
      <w:r w:rsidRPr="00E77CBA">
        <w:rPr>
          <w:bCs/>
          <w:lang w:val="sr-Cyrl-CS"/>
        </w:rPr>
        <w:t xml:space="preserve">За реакцију у гасној фази: </w:t>
      </w:r>
      <w:r w:rsidRPr="00E77CBA">
        <w:rPr>
          <w:bCs/>
          <w:lang w:val="en-GB"/>
        </w:rPr>
        <w:t>N</w:t>
      </w:r>
      <w:r w:rsidRPr="006D041C">
        <w:rPr>
          <w:bCs/>
          <w:vertAlign w:val="subscript"/>
          <w:lang w:val="sr-Cyrl-CS"/>
        </w:rPr>
        <w:t>2</w:t>
      </w:r>
      <w:r w:rsidRPr="006D041C">
        <w:rPr>
          <w:bCs/>
          <w:lang w:val="sr-Cyrl-CS"/>
        </w:rPr>
        <w:t>(</w:t>
      </w:r>
      <w:r w:rsidRPr="00E77CBA">
        <w:rPr>
          <w:bCs/>
          <w:lang w:val="en-GB"/>
        </w:rPr>
        <w:t>g</w:t>
      </w:r>
      <w:r w:rsidRPr="006D041C">
        <w:rPr>
          <w:bCs/>
          <w:lang w:val="sr-Cyrl-CS"/>
        </w:rPr>
        <w:t>)</w:t>
      </w:r>
      <w:r w:rsidRPr="00E77CBA">
        <w:rPr>
          <w:bCs/>
          <w:lang w:val="sr-Cyrl-RS"/>
        </w:rPr>
        <w:t xml:space="preserve">   </w:t>
      </w:r>
      <w:r w:rsidRPr="006D041C">
        <w:rPr>
          <w:bCs/>
          <w:lang w:val="sr-Cyrl-CS"/>
        </w:rPr>
        <w:t>+</w:t>
      </w:r>
      <w:r w:rsidRPr="00E77CBA">
        <w:rPr>
          <w:bCs/>
          <w:lang w:val="sr-Cyrl-RS"/>
        </w:rPr>
        <w:t xml:space="preserve">   </w:t>
      </w:r>
      <w:r w:rsidRPr="006D041C">
        <w:rPr>
          <w:bCs/>
          <w:lang w:val="sr-Cyrl-CS"/>
        </w:rPr>
        <w:t>3</w:t>
      </w:r>
      <w:r w:rsidRPr="00E77CBA">
        <w:rPr>
          <w:bCs/>
          <w:lang w:val="en-GB"/>
        </w:rPr>
        <w:t>H</w:t>
      </w:r>
      <w:r w:rsidRPr="006D041C">
        <w:rPr>
          <w:bCs/>
          <w:vertAlign w:val="subscript"/>
          <w:lang w:val="sr-Cyrl-CS"/>
        </w:rPr>
        <w:t>2</w:t>
      </w:r>
      <w:r w:rsidRPr="006D041C">
        <w:rPr>
          <w:bCs/>
          <w:lang w:val="sr-Cyrl-CS"/>
        </w:rPr>
        <w:t>(</w:t>
      </w:r>
      <w:r w:rsidRPr="00E77CBA">
        <w:rPr>
          <w:bCs/>
          <w:lang w:val="en-GB"/>
        </w:rPr>
        <w:t>g</w:t>
      </w:r>
      <w:r w:rsidRPr="006D041C">
        <w:rPr>
          <w:bCs/>
          <w:lang w:val="sr-Cyrl-CS"/>
        </w:rPr>
        <w:t>)</w:t>
      </w:r>
      <w:r w:rsidRPr="00E77CBA">
        <w:rPr>
          <w:bCs/>
          <w:lang w:val="sr-Cyrl-RS"/>
        </w:rPr>
        <w:t xml:space="preserve">   </w:t>
      </w:r>
      <w:r w:rsidRPr="006D041C">
        <w:rPr>
          <w:rFonts w:ascii="Cambria Math" w:hAnsi="Cambria Math" w:cs="Cambria Math"/>
          <w:bCs/>
          <w:lang w:val="sr-Cyrl-CS"/>
        </w:rPr>
        <w:t>⇌</w:t>
      </w:r>
      <w:r w:rsidRPr="00E77CBA">
        <w:rPr>
          <w:bCs/>
          <w:lang w:val="sr-Cyrl-RS"/>
        </w:rPr>
        <w:t xml:space="preserve">   </w:t>
      </w:r>
      <w:r w:rsidRPr="006D041C">
        <w:rPr>
          <w:bCs/>
          <w:lang w:val="sr-Cyrl-CS"/>
        </w:rPr>
        <w:t>2</w:t>
      </w:r>
      <w:r w:rsidRPr="00E77CBA">
        <w:rPr>
          <w:bCs/>
          <w:lang w:val="en-GB"/>
        </w:rPr>
        <w:t>NH</w:t>
      </w:r>
      <w:r w:rsidRPr="006D041C">
        <w:rPr>
          <w:bCs/>
          <w:vertAlign w:val="subscript"/>
          <w:lang w:val="sr-Cyrl-CS"/>
        </w:rPr>
        <w:t>3</w:t>
      </w:r>
      <w:r w:rsidRPr="006D041C">
        <w:rPr>
          <w:bCs/>
          <w:lang w:val="sr-Cyrl-CS"/>
        </w:rPr>
        <w:t>(</w:t>
      </w:r>
      <w:r w:rsidRPr="00E77CBA">
        <w:rPr>
          <w:bCs/>
          <w:lang w:val="en-GB"/>
        </w:rPr>
        <w:t>g</w:t>
      </w:r>
      <w:r w:rsidRPr="006D041C">
        <w:rPr>
          <w:bCs/>
          <w:lang w:val="sr-Cyrl-CS"/>
        </w:rPr>
        <w:t>)</w:t>
      </w:r>
      <w:r w:rsidRPr="00E77CBA">
        <w:rPr>
          <w:bCs/>
          <w:lang w:val="sr-Cyrl-RS"/>
        </w:rPr>
        <w:t xml:space="preserve"> </w:t>
      </w:r>
      <w:r w:rsidRPr="00E77CBA">
        <w:rPr>
          <w:bCs/>
          <w:lang w:val="sr-Cyrl-CS"/>
        </w:rPr>
        <w:t xml:space="preserve">константа равнотеже при </w:t>
      </w:r>
      <w:r>
        <w:rPr>
          <w:bCs/>
          <w:lang w:val="sr-Cyrl-CS"/>
        </w:rPr>
        <w:t xml:space="preserve"> </w:t>
      </w:r>
      <w:r>
        <w:rPr>
          <w:bCs/>
          <w:lang w:val="sr-Cyrl-CS"/>
        </w:rPr>
        <w:br/>
        <w:t xml:space="preserve"> </w:t>
      </w:r>
      <w:r w:rsidRPr="00E77CBA">
        <w:rPr>
          <w:bCs/>
          <w:lang w:val="sr-Cyrl-CS"/>
        </w:rPr>
        <w:t xml:space="preserve">одређеној температури износи 0,50. У суду запремине 1,00 </w:t>
      </w:r>
      <w:r w:rsidRPr="00E77CBA">
        <w:rPr>
          <w:bCs/>
          <w:lang w:val="en-GB"/>
        </w:rPr>
        <w:t>dm</w:t>
      </w:r>
      <w:r w:rsidRPr="006D041C">
        <w:rPr>
          <w:bCs/>
          <w:vertAlign w:val="superscript"/>
          <w:lang w:val="sr-Cyrl-CS"/>
        </w:rPr>
        <w:t>3</w:t>
      </w:r>
      <w:r w:rsidRPr="00E77CBA">
        <w:rPr>
          <w:bCs/>
          <w:vertAlign w:val="superscript"/>
          <w:lang w:val="sr-Cyrl-RS"/>
        </w:rPr>
        <w:t xml:space="preserve"> </w:t>
      </w:r>
      <w:r w:rsidRPr="00E77CBA">
        <w:rPr>
          <w:bCs/>
          <w:lang w:val="sr-Cyrl-CS"/>
        </w:rPr>
        <w:t xml:space="preserve">на почетку реакције </w:t>
      </w:r>
      <w:r>
        <w:rPr>
          <w:bCs/>
          <w:lang w:val="sr-Cyrl-CS"/>
        </w:rPr>
        <w:br/>
        <w:t xml:space="preserve"> </w:t>
      </w:r>
      <w:r w:rsidRPr="00E77CBA">
        <w:rPr>
          <w:bCs/>
          <w:lang w:val="sr-Cyrl-CS"/>
        </w:rPr>
        <w:t xml:space="preserve">било је присутно 1,00 </w:t>
      </w:r>
      <w:r w:rsidRPr="00E77CBA">
        <w:rPr>
          <w:bCs/>
          <w:lang w:val="en-GB"/>
        </w:rPr>
        <w:t>mol</w:t>
      </w:r>
      <w:r w:rsidRPr="00E77CBA">
        <w:rPr>
          <w:bCs/>
          <w:lang w:val="sr-Cyrl-RS"/>
        </w:rPr>
        <w:t xml:space="preserve"> молекула азота и </w:t>
      </w:r>
      <w:r w:rsidRPr="00E77CBA">
        <w:rPr>
          <w:bCs/>
          <w:lang w:val="sr-Cyrl-CS"/>
        </w:rPr>
        <w:t xml:space="preserve">3,00 </w:t>
      </w:r>
      <w:r w:rsidRPr="00E77CBA">
        <w:rPr>
          <w:bCs/>
          <w:lang w:val="en-GB"/>
        </w:rPr>
        <w:t>mol</w:t>
      </w:r>
      <w:r w:rsidRPr="00E77CBA">
        <w:rPr>
          <w:bCs/>
          <w:lang w:val="sr-Cyrl-RS"/>
        </w:rPr>
        <w:t xml:space="preserve"> молекула водоника. </w:t>
      </w:r>
      <w:r w:rsidRPr="00E77CBA">
        <w:rPr>
          <w:bCs/>
          <w:lang w:val="sr-Cyrl-RS"/>
        </w:rPr>
        <w:br/>
      </w:r>
      <w:r>
        <w:rPr>
          <w:bCs/>
          <w:lang w:val="sr-Cyrl-RS"/>
        </w:rPr>
        <w:t xml:space="preserve"> </w:t>
      </w:r>
      <w:r w:rsidRPr="00E77CBA">
        <w:rPr>
          <w:bCs/>
          <w:lang w:val="sr-Cyrl-RS"/>
        </w:rPr>
        <w:t xml:space="preserve">Ако се зна да је до успостављања равнотеже изреаговало </w:t>
      </w:r>
      <w:r w:rsidRPr="00E77CBA">
        <w:rPr>
          <w:bCs/>
          <w:lang w:val="sr-Latn-RS"/>
        </w:rPr>
        <w:t xml:space="preserve">48,6 % </w:t>
      </w:r>
      <w:r w:rsidRPr="00E77CBA">
        <w:rPr>
          <w:bCs/>
          <w:lang w:val="sr-Cyrl-RS"/>
        </w:rPr>
        <w:t xml:space="preserve">молекула водоника, </w:t>
      </w:r>
      <w:r>
        <w:rPr>
          <w:bCs/>
          <w:lang w:val="sr-Cyrl-RS"/>
        </w:rPr>
        <w:br/>
        <w:t xml:space="preserve"> </w:t>
      </w:r>
      <w:r w:rsidRPr="00E77CBA">
        <w:rPr>
          <w:bCs/>
          <w:lang w:val="sr-Cyrl-RS"/>
        </w:rPr>
        <w:t>колика је равнотежна концентрација јодоводоника, односно јода?</w:t>
      </w:r>
    </w:p>
    <w:p w14:paraId="50B482F3" w14:textId="77777777" w:rsidR="00E77CBA" w:rsidRPr="006D041C" w:rsidRDefault="00E77CBA" w:rsidP="00E77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567" w:right="2470"/>
        <w:rPr>
          <w:bCs/>
          <w:lang w:val="sr-Cyrl-RS"/>
        </w:rPr>
      </w:pPr>
      <w:r>
        <w:rPr>
          <w:b/>
          <w:lang w:val="sr-Cyrl-RS"/>
        </w:rPr>
        <w:t xml:space="preserve"> </w:t>
      </w:r>
      <w:r w:rsidRPr="00E77CBA">
        <w:rPr>
          <w:b/>
          <w:lang w:val="sr-Cyrl-RS"/>
        </w:rPr>
        <w:t xml:space="preserve">4. </w:t>
      </w:r>
      <w:r w:rsidRPr="00E77CBA">
        <w:rPr>
          <w:bCs/>
          <w:lang w:val="sr-Cyrl-RS"/>
        </w:rPr>
        <w:t xml:space="preserve">Ако су почетне концентрације јода и водоника једнаке и износе 1,0 </w:t>
      </w:r>
      <w:r w:rsidRPr="00E77CBA">
        <w:rPr>
          <w:bCs/>
          <w:lang w:val="en-GB"/>
        </w:rPr>
        <w:t>mol</w:t>
      </w:r>
      <w:r w:rsidRPr="006D041C">
        <w:rPr>
          <w:bCs/>
          <w:lang w:val="sr-Cyrl-RS"/>
        </w:rPr>
        <w:t>/</w:t>
      </w:r>
      <w:r w:rsidRPr="00E77CBA">
        <w:rPr>
          <w:bCs/>
          <w:lang w:val="en-GB"/>
        </w:rPr>
        <w:t>dm</w:t>
      </w:r>
      <w:r w:rsidRPr="006D041C">
        <w:rPr>
          <w:bCs/>
          <w:vertAlign w:val="superscript"/>
          <w:lang w:val="sr-Cyrl-RS"/>
        </w:rPr>
        <w:t>3</w:t>
      </w:r>
      <w:r w:rsidRPr="006D041C">
        <w:rPr>
          <w:bCs/>
          <w:lang w:val="sr-Cyrl-RS"/>
        </w:rPr>
        <w:t xml:space="preserve">, </w:t>
      </w:r>
      <w:r w:rsidRPr="00E77CBA">
        <w:rPr>
          <w:bCs/>
          <w:lang w:val="en-GB"/>
        </w:rPr>
        <w:t>a</w:t>
      </w:r>
      <w:r w:rsidRPr="006D041C">
        <w:rPr>
          <w:bCs/>
          <w:lang w:val="sr-Cyrl-RS"/>
        </w:rPr>
        <w:t xml:space="preserve"> </w:t>
      </w:r>
      <w:r>
        <w:rPr>
          <w:bCs/>
          <w:lang w:val="sr-Cyrl-RS"/>
        </w:rPr>
        <w:br/>
        <w:t xml:space="preserve"> </w:t>
      </w:r>
      <w:r w:rsidRPr="00E77CBA">
        <w:rPr>
          <w:bCs/>
          <w:lang w:val="sr-Cyrl-RS"/>
        </w:rPr>
        <w:t xml:space="preserve">константа равнотеже реакције при датим условима има вредност 4,0, колике су </w:t>
      </w:r>
      <w:r>
        <w:rPr>
          <w:bCs/>
          <w:lang w:val="sr-Cyrl-RS"/>
        </w:rPr>
        <w:br/>
        <w:t xml:space="preserve"> </w:t>
      </w:r>
      <w:r w:rsidRPr="00E77CBA">
        <w:rPr>
          <w:bCs/>
          <w:lang w:val="sr-Cyrl-RS"/>
        </w:rPr>
        <w:t>равнотежне концентрације свих учесника реакције?</w:t>
      </w:r>
    </w:p>
    <w:p w14:paraId="38108B74" w14:textId="77777777" w:rsidR="00E77CBA" w:rsidRDefault="00E77CBA" w:rsidP="00E77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567" w:right="2470"/>
        <w:jc w:val="center"/>
        <w:rPr>
          <w:bCs/>
          <w:lang w:val="sr-Cyrl-RS"/>
        </w:rPr>
      </w:pPr>
      <w:r w:rsidRPr="00E77CBA">
        <w:rPr>
          <w:bCs/>
          <w:lang w:val="sr-Cyrl-RS"/>
        </w:rPr>
        <w:t>Н</w:t>
      </w:r>
      <w:r w:rsidRPr="00E77CBA">
        <w:rPr>
          <w:bCs/>
          <w:vertAlign w:val="subscript"/>
          <w:lang w:val="en-GB"/>
        </w:rPr>
        <w:t>2</w:t>
      </w:r>
      <w:r w:rsidRPr="00E77CBA">
        <w:rPr>
          <w:bCs/>
          <w:lang w:val="en-GB"/>
        </w:rPr>
        <w:t>(g)</w:t>
      </w:r>
      <w:r w:rsidRPr="00E77CBA">
        <w:rPr>
          <w:bCs/>
          <w:lang w:val="sr-Cyrl-RS"/>
        </w:rPr>
        <w:t xml:space="preserve">   </w:t>
      </w:r>
      <w:r w:rsidRPr="00E77CBA">
        <w:rPr>
          <w:bCs/>
          <w:lang w:val="en-GB"/>
        </w:rPr>
        <w:t>+</w:t>
      </w:r>
      <w:r w:rsidRPr="00E77CBA">
        <w:rPr>
          <w:bCs/>
          <w:lang w:val="sr-Cyrl-RS"/>
        </w:rPr>
        <w:t xml:space="preserve">   </w:t>
      </w:r>
      <w:r w:rsidRPr="00E77CBA">
        <w:rPr>
          <w:bCs/>
          <w:lang w:val="sr-Latn-RS"/>
        </w:rPr>
        <w:t>I</w:t>
      </w:r>
      <w:r w:rsidRPr="00E77CBA">
        <w:rPr>
          <w:bCs/>
          <w:vertAlign w:val="subscript"/>
          <w:lang w:val="en-GB"/>
        </w:rPr>
        <w:t>2</w:t>
      </w:r>
      <w:r w:rsidRPr="00E77CBA">
        <w:rPr>
          <w:bCs/>
          <w:lang w:val="en-GB"/>
        </w:rPr>
        <w:t>(g)</w:t>
      </w:r>
      <w:r w:rsidRPr="00E77CBA">
        <w:rPr>
          <w:bCs/>
          <w:lang w:val="sr-Cyrl-RS"/>
        </w:rPr>
        <w:t xml:space="preserve">   </w:t>
      </w:r>
      <w:r w:rsidRPr="00E77CBA">
        <w:rPr>
          <w:rFonts w:ascii="Cambria Math" w:hAnsi="Cambria Math" w:cs="Cambria Math"/>
          <w:bCs/>
          <w:lang w:val="en-GB"/>
        </w:rPr>
        <w:t>⇌</w:t>
      </w:r>
      <w:r w:rsidRPr="00E77CBA">
        <w:rPr>
          <w:bCs/>
          <w:lang w:val="sr-Cyrl-RS"/>
        </w:rPr>
        <w:t xml:space="preserve">   </w:t>
      </w:r>
      <w:r w:rsidRPr="00E77CBA">
        <w:rPr>
          <w:bCs/>
          <w:lang w:val="en-GB"/>
        </w:rPr>
        <w:t>2</w:t>
      </w:r>
      <w:r w:rsidRPr="00E77CBA">
        <w:rPr>
          <w:bCs/>
          <w:lang w:val="sr-Latn-RS"/>
        </w:rPr>
        <w:t>HI</w:t>
      </w:r>
      <w:r w:rsidRPr="00E77CBA">
        <w:rPr>
          <w:bCs/>
          <w:lang w:val="en-GB"/>
        </w:rPr>
        <w:t>(g)</w:t>
      </w:r>
      <w:r>
        <w:rPr>
          <w:bCs/>
          <w:lang w:val="sr-Cyrl-RS"/>
        </w:rPr>
        <w:br/>
      </w:r>
    </w:p>
    <w:p w14:paraId="6DC2BF8C" w14:textId="77777777" w:rsidR="00B44319" w:rsidRDefault="00B44319" w:rsidP="00B44319">
      <w:pPr>
        <w:rPr>
          <w:bCs/>
          <w:lang w:val="sr-Cyrl-RS"/>
        </w:rPr>
      </w:pPr>
    </w:p>
    <w:p w14:paraId="633B58F7" w14:textId="77777777" w:rsidR="00B44319" w:rsidRDefault="00B44319" w:rsidP="00B44319">
      <w:pPr>
        <w:ind w:firstLine="720"/>
        <w:rPr>
          <w:lang w:val="sr-Cyrl-RS"/>
        </w:rPr>
      </w:pPr>
    </w:p>
    <w:p w14:paraId="76D0E65A" w14:textId="77777777" w:rsidR="00B44319" w:rsidRDefault="00B44319">
      <w:pPr>
        <w:spacing w:after="200" w:line="276" w:lineRule="auto"/>
        <w:rPr>
          <w:lang w:val="sr-Cyrl-RS"/>
        </w:rPr>
      </w:pPr>
      <w:r>
        <w:rPr>
          <w:lang w:val="sr-Cyrl-RS"/>
        </w:rPr>
        <w:br w:type="page"/>
      </w:r>
    </w:p>
    <w:p w14:paraId="4721F6BE" w14:textId="77777777" w:rsidR="00B44319" w:rsidRPr="00883201" w:rsidRDefault="00B44319" w:rsidP="00B44319">
      <w:pPr>
        <w:pBdr>
          <w:top w:val="single" w:sz="4" w:space="1" w:color="auto"/>
          <w:bottom w:val="single" w:sz="4" w:space="1" w:color="auto"/>
        </w:pBdr>
        <w:ind w:right="2211"/>
        <w:rPr>
          <w:rFonts w:ascii="Times New Roman" w:hAnsi="Times New Roman"/>
          <w:b/>
          <w:lang w:val="sr-Cyrl-RS"/>
        </w:rPr>
      </w:pPr>
      <w:r w:rsidRPr="00883201">
        <w:rPr>
          <w:rFonts w:ascii="Times New Roman" w:hAnsi="Times New Roman"/>
          <w:b/>
          <w:lang w:val="sr-Cyrl-RS"/>
        </w:rPr>
        <w:lastRenderedPageBreak/>
        <w:t xml:space="preserve">Прилог </w:t>
      </w:r>
      <w:r w:rsidRPr="00883201">
        <w:rPr>
          <w:rFonts w:ascii="Times New Roman" w:hAnsi="Times New Roman"/>
          <w:b/>
        </w:rPr>
        <w:t>3</w:t>
      </w:r>
      <w:r w:rsidRPr="00883201">
        <w:rPr>
          <w:rFonts w:ascii="Times New Roman" w:hAnsi="Times New Roman"/>
          <w:b/>
          <w:lang w:val="sr-Cyrl-RS"/>
        </w:rPr>
        <w:t xml:space="preserve"> (радни лист за </w:t>
      </w:r>
      <w:r w:rsidR="00867D22" w:rsidRPr="00883201">
        <w:rPr>
          <w:rFonts w:ascii="Times New Roman" w:hAnsi="Times New Roman"/>
          <w:b/>
          <w:lang w:val="sr-Cyrl-RS"/>
        </w:rPr>
        <w:t>рад у пару</w:t>
      </w:r>
      <w:r w:rsidRPr="00883201">
        <w:rPr>
          <w:rFonts w:ascii="Times New Roman" w:hAnsi="Times New Roman"/>
          <w:b/>
          <w:lang w:val="sr-Cyrl-RS"/>
        </w:rPr>
        <w:t>)</w:t>
      </w:r>
    </w:p>
    <w:p w14:paraId="688735BD" w14:textId="77777777" w:rsidR="00443240" w:rsidRDefault="00B44319" w:rsidP="00B44319">
      <w:pPr>
        <w:rPr>
          <w:rFonts w:ascii="Times New Roman" w:hAnsi="Times New Roman"/>
          <w:b/>
          <w:bCs/>
          <w:lang w:val="sr-Cyrl-RS"/>
        </w:rPr>
      </w:pPr>
      <w:r w:rsidRPr="0018283A">
        <w:rPr>
          <w:rFonts w:ascii="Times New Roman" w:hAnsi="Times New Roman"/>
          <w:b/>
          <w:bCs/>
          <w:lang w:val="sr-Cyrl-RS"/>
        </w:rPr>
        <w:t xml:space="preserve">Да ли је интернет у равнотежи? </w:t>
      </w:r>
    </w:p>
    <w:p w14:paraId="7D03AE29" w14:textId="1DFA8641" w:rsidR="00B44319" w:rsidRPr="0044435A" w:rsidRDefault="00443240" w:rsidP="00B44319">
      <w:pPr>
        <w:rPr>
          <w:rFonts w:ascii="Times New Roman" w:hAnsi="Times New Roman"/>
          <w:b/>
          <w:bCs/>
          <w:lang w:val="sr-Latn-RS"/>
        </w:rPr>
      </w:pPr>
      <w:r>
        <w:rPr>
          <w:rFonts w:ascii="Times New Roman" w:hAnsi="Times New Roman"/>
          <w:b/>
          <w:bCs/>
          <w:lang w:val="sr-Cyrl-RS"/>
        </w:rPr>
        <w:t>Да ли је натријум</w:t>
      </w:r>
      <w:r w:rsidR="002C228D">
        <w:rPr>
          <w:rFonts w:ascii="Times New Roman" w:hAnsi="Times New Roman"/>
          <w:b/>
          <w:bCs/>
          <w:lang w:val="sr-Cyrl-RS"/>
        </w:rPr>
        <w:t>-</w:t>
      </w:r>
      <w:r>
        <w:rPr>
          <w:rFonts w:ascii="Times New Roman" w:hAnsi="Times New Roman"/>
          <w:b/>
          <w:bCs/>
          <w:lang w:val="sr-Cyrl-RS"/>
        </w:rPr>
        <w:t>калијум</w:t>
      </w:r>
      <w:r w:rsidR="00B44319" w:rsidRPr="0018283A">
        <w:rPr>
          <w:rFonts w:ascii="Times New Roman" w:hAnsi="Times New Roman"/>
          <w:b/>
          <w:bCs/>
          <w:lang w:val="sr-Cyrl-RS"/>
        </w:rPr>
        <w:t xml:space="preserve"> пумпа пример </w:t>
      </w:r>
      <w:r>
        <w:rPr>
          <w:rFonts w:ascii="Times New Roman" w:hAnsi="Times New Roman"/>
          <w:b/>
          <w:bCs/>
          <w:lang w:val="sr-Cyrl-RS"/>
        </w:rPr>
        <w:t>хемијске</w:t>
      </w:r>
      <w:r w:rsidR="00B44319" w:rsidRPr="0018283A">
        <w:rPr>
          <w:rFonts w:ascii="Times New Roman" w:hAnsi="Times New Roman"/>
          <w:b/>
          <w:bCs/>
          <w:lang w:val="sr-Cyrl-RS"/>
        </w:rPr>
        <w:t xml:space="preserve"> равнотеже</w:t>
      </w:r>
      <w:r>
        <w:rPr>
          <w:rFonts w:ascii="Times New Roman" w:hAnsi="Times New Roman"/>
          <w:b/>
          <w:bCs/>
          <w:lang w:val="sr-Cyrl-RS"/>
        </w:rPr>
        <w:t>?</w:t>
      </w:r>
      <w:r w:rsidR="00BF07A8">
        <w:rPr>
          <w:rFonts w:ascii="Times New Roman" w:hAnsi="Times New Roman"/>
          <w:b/>
          <w:bCs/>
          <w:lang w:val="sr-Cyrl-RS"/>
        </w:rPr>
        <w:t xml:space="preserve"> </w:t>
      </w:r>
    </w:p>
    <w:p w14:paraId="113D649E" w14:textId="77777777" w:rsidR="00B44319" w:rsidRPr="0018283A" w:rsidRDefault="00B44319" w:rsidP="00B44319">
      <w:pPr>
        <w:rPr>
          <w:rFonts w:ascii="Times New Roman" w:hAnsi="Times New Roman"/>
        </w:rPr>
      </w:pPr>
      <w:r w:rsidRPr="0018283A">
        <w:rPr>
          <w:rFonts w:ascii="Times New Roman" w:hAnsi="Times New Roman"/>
        </w:rPr>
        <w:t>Трајање активности: 5–7 минута</w:t>
      </w:r>
      <w:r w:rsidRPr="0018283A">
        <w:rPr>
          <w:rFonts w:ascii="Times New Roman" w:hAnsi="Times New Roman"/>
        </w:rPr>
        <w:br/>
        <w:t>Начин рада: рад у пару</w:t>
      </w:r>
    </w:p>
    <w:p w14:paraId="5C8F28C5" w14:textId="1601D35A" w:rsidR="00B44319" w:rsidRDefault="00B44319" w:rsidP="00B44319">
      <w:pPr>
        <w:pStyle w:val="Heading3"/>
        <w:rPr>
          <w:rFonts w:ascii="Times New Roman" w:hAnsi="Times New Roman" w:cs="Times New Roman"/>
          <w:color w:val="auto"/>
        </w:rPr>
      </w:pPr>
      <w:r w:rsidRPr="0018283A">
        <w:rPr>
          <w:rFonts w:ascii="Times New Roman" w:hAnsi="Times New Roman" w:cs="Times New Roman"/>
          <w:color w:val="auto"/>
        </w:rPr>
        <w:t xml:space="preserve">Текст А </w:t>
      </w:r>
    </w:p>
    <w:p w14:paraId="42AE3BB4" w14:textId="5586B2A2" w:rsidR="00557B56" w:rsidRPr="005F730F" w:rsidRDefault="00B44319" w:rsidP="00557B56">
      <w:pPr>
        <w:rPr>
          <w:rFonts w:ascii="Times New Roman" w:eastAsiaTheme="minorEastAsia" w:hAnsi="Times New Roman"/>
          <w:lang w:val="sr-Cyrl-RS"/>
        </w:rPr>
      </w:pPr>
      <w:r w:rsidRPr="0018283A">
        <w:rPr>
          <w:rFonts w:ascii="Times New Roman" w:hAnsi="Times New Roman"/>
        </w:rPr>
        <w:t>Натријум–калијум пумпа (Na⁺/K⁺-ATPаза) је мембрански протеин који уз утрошак енергије из ATP-а избацује три Na⁺ јона из ћелије и уноси два K⁺ јона у ћелију.</w:t>
      </w:r>
      <w:r w:rsidR="00557B56">
        <w:rPr>
          <w:rFonts w:ascii="Times New Roman" w:hAnsi="Times New Roman"/>
          <w:lang w:val="sr-Cyrl-RS"/>
        </w:rPr>
        <w:t xml:space="preserve"> </w:t>
      </w:r>
      <w:r w:rsidR="00557B56" w:rsidRPr="005F730F">
        <w:rPr>
          <w:rFonts w:ascii="Times New Roman" w:hAnsi="Times New Roman"/>
        </w:rPr>
        <w:t>Ова пумпа одржава разлику у концентрацији натријума и калијума са обе стране мембране, што је од кључног значаја за нормалан рад ћелије“</w:t>
      </w:r>
      <w:r w:rsidR="005F730F">
        <w:rPr>
          <w:rFonts w:ascii="Times New Roman" w:hAnsi="Times New Roman"/>
          <w:lang w:val="sr-Cyrl-RS"/>
        </w:rPr>
        <w:t>.</w:t>
      </w:r>
    </w:p>
    <w:p w14:paraId="7A975AC9" w14:textId="443487A8" w:rsidR="00B44319" w:rsidRPr="00BC522F" w:rsidRDefault="00557B56" w:rsidP="00B44319">
      <w:pPr>
        <w:rPr>
          <w:rFonts w:ascii="Times New Roman" w:eastAsiaTheme="minorEastAsia" w:hAnsi="Times New Roman"/>
        </w:rPr>
      </w:pPr>
      <w:r w:rsidRPr="005F730F">
        <w:rPr>
          <w:rFonts w:ascii="Times New Roman" w:hAnsi="Times New Roman"/>
        </w:rPr>
        <w:t>Извор: https://www.fascija.com/fiziologija/transport-supstanci-kroz-celijsku-membranu/</w:t>
      </w:r>
    </w:p>
    <w:p w14:paraId="0432B862" w14:textId="1076EF32" w:rsidR="00BC522F" w:rsidRPr="00883201" w:rsidRDefault="00B44319" w:rsidP="00F46BFF">
      <w:pPr>
        <w:pStyle w:val="Heading3"/>
        <w:rPr>
          <w:rFonts w:ascii="Times New Roman" w:hAnsi="Times New Roman" w:cs="Times New Roman"/>
          <w:color w:val="auto"/>
        </w:rPr>
      </w:pPr>
      <w:r w:rsidRPr="00883201">
        <w:rPr>
          <w:rFonts w:ascii="Times New Roman" w:hAnsi="Times New Roman" w:cs="Times New Roman"/>
          <w:color w:val="auto"/>
        </w:rPr>
        <w:t xml:space="preserve">Текст Б </w:t>
      </w:r>
    </w:p>
    <w:p w14:paraId="41D21DBC" w14:textId="679DFE7C" w:rsidR="00D21E95" w:rsidRPr="00883201" w:rsidRDefault="00D21E95" w:rsidP="00FF53A9">
      <w:pPr>
        <w:rPr>
          <w:rFonts w:ascii="Times New Roman" w:hAnsi="Times New Roman"/>
          <w:lang w:val="sr-Cyrl-RS"/>
        </w:rPr>
      </w:pPr>
      <w:r w:rsidRPr="00883201">
        <w:rPr>
          <w:rFonts w:ascii="Times New Roman" w:hAnsi="Times New Roman"/>
          <w:b/>
          <w:bCs/>
        </w:rPr>
        <w:t>Натријум-калијум пумпа</w:t>
      </w:r>
      <w:r w:rsidRPr="00883201">
        <w:rPr>
          <w:rFonts w:ascii="Times New Roman" w:hAnsi="Times New Roman"/>
        </w:rPr>
        <w:t xml:space="preserve"> је облик примарног </w:t>
      </w:r>
      <w:hyperlink r:id="rId6" w:tooltip="Активан транспорт" w:history="1">
        <w:r w:rsidRPr="00883201">
          <w:rPr>
            <w:rStyle w:val="Hyperlink"/>
            <w:rFonts w:ascii="Times New Roman" w:hAnsi="Times New Roman"/>
            <w:color w:val="auto"/>
          </w:rPr>
          <w:t>активног транспорта</w:t>
        </w:r>
      </w:hyperlink>
      <w:r w:rsidRPr="00883201">
        <w:rPr>
          <w:rFonts w:ascii="Times New Roman" w:hAnsi="Times New Roman"/>
        </w:rPr>
        <w:t xml:space="preserve"> </w:t>
      </w:r>
      <w:hyperlink r:id="rId7" w:tooltip="Јон" w:history="1">
        <w:r w:rsidRPr="00883201">
          <w:rPr>
            <w:rStyle w:val="Hyperlink"/>
            <w:rFonts w:ascii="Times New Roman" w:hAnsi="Times New Roman"/>
            <w:color w:val="auto"/>
          </w:rPr>
          <w:t>јона</w:t>
        </w:r>
      </w:hyperlink>
      <w:r w:rsidRPr="00883201">
        <w:rPr>
          <w:rFonts w:ascii="Times New Roman" w:hAnsi="Times New Roman"/>
        </w:rPr>
        <w:t xml:space="preserve"> кроз </w:t>
      </w:r>
      <w:hyperlink r:id="rId8" w:tooltip="Ћелијска мембрана" w:history="1">
        <w:r w:rsidRPr="00883201">
          <w:rPr>
            <w:rStyle w:val="Hyperlink"/>
            <w:rFonts w:ascii="Times New Roman" w:hAnsi="Times New Roman"/>
            <w:color w:val="auto"/>
          </w:rPr>
          <w:t>ћелијску мембрану</w:t>
        </w:r>
      </w:hyperlink>
      <w:r w:rsidRPr="00883201">
        <w:rPr>
          <w:rFonts w:ascii="Times New Roman" w:hAnsi="Times New Roman"/>
        </w:rPr>
        <w:t xml:space="preserve"> који се крећу из средине са мањом у средину са већом концентрацијом помоћу </w:t>
      </w:r>
      <w:hyperlink r:id="rId9" w:tooltip="Молекул" w:history="1">
        <w:r w:rsidRPr="00883201">
          <w:rPr>
            <w:rStyle w:val="Hyperlink"/>
            <w:rFonts w:ascii="Times New Roman" w:hAnsi="Times New Roman"/>
            <w:color w:val="auto"/>
          </w:rPr>
          <w:t>молекула</w:t>
        </w:r>
      </w:hyperlink>
      <w:r w:rsidRPr="00883201">
        <w:rPr>
          <w:rFonts w:ascii="Times New Roman" w:hAnsi="Times New Roman"/>
        </w:rPr>
        <w:t xml:space="preserve"> носача и уз потрошњу енергије. При овом процесу се јони </w:t>
      </w:r>
      <w:hyperlink r:id="rId10" w:tooltip="Натријум" w:history="1">
        <w:r w:rsidRPr="00883201">
          <w:rPr>
            <w:rStyle w:val="Hyperlink"/>
            <w:rFonts w:ascii="Times New Roman" w:hAnsi="Times New Roman"/>
            <w:color w:val="auto"/>
          </w:rPr>
          <w:t>натријума</w:t>
        </w:r>
      </w:hyperlink>
      <w:r w:rsidRPr="00883201">
        <w:rPr>
          <w:rFonts w:ascii="Times New Roman" w:hAnsi="Times New Roman"/>
        </w:rPr>
        <w:t xml:space="preserve"> активно испумпавају (избацују) из ћелије, а јони </w:t>
      </w:r>
      <w:hyperlink r:id="rId11" w:tooltip="Калијум" w:history="1">
        <w:r w:rsidRPr="00883201">
          <w:rPr>
            <w:rStyle w:val="Hyperlink"/>
            <w:rFonts w:ascii="Times New Roman" w:hAnsi="Times New Roman"/>
            <w:color w:val="auto"/>
          </w:rPr>
          <w:t>калијума</w:t>
        </w:r>
      </w:hyperlink>
      <w:r w:rsidRPr="00883201">
        <w:rPr>
          <w:rFonts w:ascii="Times New Roman" w:hAnsi="Times New Roman"/>
        </w:rPr>
        <w:t xml:space="preserve"> упумпавају у ћелију и то супротно концентрационом градијенту — натријума има више ван ћелије него у њој, а калијума обрнуто</w:t>
      </w:r>
      <w:r w:rsidR="006E4B78" w:rsidRPr="00883201">
        <w:rPr>
          <w:rFonts w:ascii="Times New Roman" w:hAnsi="Times New Roman"/>
          <w:lang w:val="sr-Cyrl-RS"/>
        </w:rPr>
        <w:t>.</w:t>
      </w:r>
    </w:p>
    <w:p w14:paraId="687A50E4" w14:textId="05214C0E" w:rsidR="00B44319" w:rsidRPr="006E4B78" w:rsidRDefault="006E4B78" w:rsidP="006E4B78">
      <w:pPr>
        <w:rPr>
          <w:lang w:val="sr-Cyrl-RS"/>
        </w:rPr>
      </w:pPr>
      <w:r w:rsidRPr="00883201">
        <w:rPr>
          <w:rStyle w:val="Strong"/>
          <w:rFonts w:ascii="Times New Roman" w:hAnsi="Times New Roman"/>
          <w:sz w:val="20"/>
          <w:szCs w:val="20"/>
        </w:rPr>
        <w:t>Извор:</w:t>
      </w:r>
      <w:r>
        <w:rPr>
          <w:rStyle w:val="Strong"/>
          <w:lang w:val="sr-Cyrl-RS"/>
        </w:rPr>
        <w:t xml:space="preserve"> </w:t>
      </w:r>
      <w:hyperlink r:id="rId12" w:tgtFrame="_blank" w:history="1">
        <w:r>
          <w:rPr>
            <w:rStyle w:val="max-w-15ch"/>
            <w:color w:val="0000FF"/>
            <w:u w:val="single"/>
          </w:rPr>
          <w:t>Википедија</w:t>
        </w:r>
      </w:hyperlink>
    </w:p>
    <w:p w14:paraId="377E1E43" w14:textId="77777777" w:rsidR="00B44319" w:rsidRPr="00883201" w:rsidRDefault="00B44319" w:rsidP="00B44319">
      <w:pPr>
        <w:pStyle w:val="Heading3"/>
        <w:rPr>
          <w:rFonts w:ascii="Times New Roman" w:hAnsi="Times New Roman" w:cs="Times New Roman"/>
          <w:color w:val="auto"/>
        </w:rPr>
      </w:pPr>
      <w:r w:rsidRPr="00883201">
        <w:rPr>
          <w:rFonts w:ascii="Times New Roman" w:hAnsi="Times New Roman" w:cs="Times New Roman"/>
          <w:color w:val="auto"/>
        </w:rPr>
        <w:t>Задаци за ученике</w:t>
      </w:r>
    </w:p>
    <w:p w14:paraId="0D856BAE" w14:textId="769E0247" w:rsidR="00546755" w:rsidRDefault="00B44319" w:rsidP="00B44319">
      <w:pPr>
        <w:rPr>
          <w:rFonts w:ascii="Times New Roman" w:hAnsi="Times New Roman"/>
        </w:rPr>
      </w:pPr>
      <w:r w:rsidRPr="00883201">
        <w:rPr>
          <w:rFonts w:ascii="Times New Roman" w:hAnsi="Times New Roman"/>
        </w:rPr>
        <w:t xml:space="preserve">1. </w:t>
      </w:r>
      <w:r w:rsidR="00594CED" w:rsidRPr="00883201">
        <w:rPr>
          <w:rFonts w:ascii="Times New Roman" w:hAnsi="Times New Roman"/>
        </w:rPr>
        <w:t>Који текст даје тачне податке о броју јона и механизму пумпе?</w:t>
      </w:r>
      <w:r w:rsidRPr="00883201">
        <w:rPr>
          <w:rFonts w:ascii="Times New Roman" w:hAnsi="Times New Roman"/>
        </w:rPr>
        <w:br/>
        <w:t xml:space="preserve">2. </w:t>
      </w:r>
      <w:r w:rsidR="00594CED" w:rsidRPr="00883201">
        <w:rPr>
          <w:rFonts w:ascii="Times New Roman" w:hAnsi="Times New Roman"/>
        </w:rPr>
        <w:t>Који текст користи поједностављене формулације?</w:t>
      </w:r>
      <w:r w:rsidRPr="00883201">
        <w:rPr>
          <w:rFonts w:ascii="Times New Roman" w:hAnsi="Times New Roman"/>
        </w:rPr>
        <w:br/>
        <w:t>3. Одредите који је извор поузданији и образложите зашто.</w:t>
      </w:r>
    </w:p>
    <w:p w14:paraId="26CA62B8" w14:textId="6BE4FD2D" w:rsidR="00546755" w:rsidRPr="009D7E52" w:rsidRDefault="00546755" w:rsidP="00B44319">
      <w:pPr>
        <w:rPr>
          <w:rFonts w:ascii="Times New Roman" w:hAnsi="Times New Roman"/>
          <w:lang w:val="sr-Cyrl-RS"/>
        </w:rPr>
      </w:pPr>
      <w:r w:rsidRPr="009D7E52">
        <w:rPr>
          <w:rFonts w:ascii="Times New Roman" w:hAnsi="Times New Roman"/>
          <w:lang w:val="sr-Cyrl-RS"/>
        </w:rPr>
        <w:t xml:space="preserve">4. Да ли је </w:t>
      </w:r>
      <w:r w:rsidRPr="009D7E52">
        <w:rPr>
          <w:rFonts w:ascii="Times New Roman" w:hAnsi="Times New Roman"/>
          <w:lang w:val="sr-Latn-RS"/>
        </w:rPr>
        <w:t>Na</w:t>
      </w:r>
      <w:r w:rsidRPr="009D7E52">
        <w:rPr>
          <w:rFonts w:ascii="Times New Roman" w:hAnsi="Times New Roman"/>
          <w:vertAlign w:val="superscript"/>
          <w:lang w:val="sr-Latn-RS"/>
        </w:rPr>
        <w:t>+</w:t>
      </w:r>
      <w:r w:rsidRPr="009D7E52">
        <w:rPr>
          <w:rFonts w:ascii="Times New Roman" w:hAnsi="Times New Roman"/>
        </w:rPr>
        <w:t>/K</w:t>
      </w:r>
      <w:r w:rsidRPr="009D7E52">
        <w:rPr>
          <w:rFonts w:ascii="Times New Roman" w:hAnsi="Times New Roman"/>
          <w:vertAlign w:val="superscript"/>
        </w:rPr>
        <w:t>+</w:t>
      </w:r>
      <w:r w:rsidRPr="009D7E52">
        <w:rPr>
          <w:rFonts w:ascii="Times New Roman" w:hAnsi="Times New Roman"/>
          <w:lang w:val="sr-Cyrl-RS"/>
        </w:rPr>
        <w:t xml:space="preserve"> пумпа пример хемијске равнотеже</w:t>
      </w:r>
      <w:r w:rsidR="00C74EF3" w:rsidRPr="009D7E52">
        <w:rPr>
          <w:rFonts w:ascii="Times New Roman" w:hAnsi="Times New Roman"/>
          <w:lang w:val="sr-Cyrl-RS"/>
        </w:rPr>
        <w:t>? (</w:t>
      </w:r>
      <w:r w:rsidR="00C74EF3" w:rsidRPr="009D7E52">
        <w:rPr>
          <w:rFonts w:ascii="Times New Roman" w:hAnsi="Times New Roman"/>
        </w:rPr>
        <w:t>Образложи одговор у једној–две реченице</w:t>
      </w:r>
      <w:r w:rsidR="00C74EF3" w:rsidRPr="009D7E52">
        <w:t>.</w:t>
      </w:r>
      <w:r w:rsidR="00C74EF3" w:rsidRPr="009D7E52">
        <w:rPr>
          <w:lang w:val="sr-Cyrl-RS"/>
        </w:rPr>
        <w:t>)</w:t>
      </w:r>
    </w:p>
    <w:p w14:paraId="7C5BB0B3" w14:textId="1B7FB668" w:rsidR="00B44319" w:rsidRPr="00883201" w:rsidRDefault="00B44319" w:rsidP="00B44319">
      <w:pPr>
        <w:rPr>
          <w:rFonts w:ascii="Times New Roman" w:hAnsi="Times New Roman"/>
        </w:rPr>
      </w:pPr>
      <w:r w:rsidRPr="00883201">
        <w:rPr>
          <w:rFonts w:ascii="Times New Roman" w:hAnsi="Times New Roman"/>
        </w:rPr>
        <w:br/>
      </w:r>
    </w:p>
    <w:p w14:paraId="6496C45A" w14:textId="77777777" w:rsidR="00B44319" w:rsidRPr="0018283A" w:rsidRDefault="00B44319" w:rsidP="00B44319">
      <w:pPr>
        <w:pStyle w:val="Heading2"/>
        <w:rPr>
          <w:rFonts w:ascii="Times New Roman" w:hAnsi="Times New Roman" w:cs="Times New Roman"/>
          <w:color w:val="auto"/>
          <w:sz w:val="22"/>
          <w:szCs w:val="22"/>
        </w:rPr>
      </w:pPr>
      <w:r w:rsidRPr="0018283A">
        <w:rPr>
          <w:rFonts w:ascii="Times New Roman" w:hAnsi="Times New Roman" w:cs="Times New Roman"/>
          <w:color w:val="auto"/>
          <w:sz w:val="22"/>
          <w:szCs w:val="22"/>
        </w:rPr>
        <w:t>Критеријуми за процену поузданости онлајн извора</w:t>
      </w:r>
    </w:p>
    <w:p w14:paraId="06F79E52" w14:textId="77777777" w:rsidR="00B44319" w:rsidRDefault="00B44319" w:rsidP="00B44319">
      <w:pPr>
        <w:pStyle w:val="ListParagraph"/>
        <w:numPr>
          <w:ilvl w:val="0"/>
          <w:numId w:val="8"/>
        </w:numPr>
        <w:spacing w:after="200" w:line="276" w:lineRule="auto"/>
        <w:rPr>
          <w:rFonts w:ascii="Times New Roman" w:hAnsi="Times New Roman"/>
        </w:rPr>
      </w:pPr>
      <w:r w:rsidRPr="005B31DA">
        <w:rPr>
          <w:rFonts w:ascii="Times New Roman" w:hAnsi="Times New Roman"/>
        </w:rPr>
        <w:t>Аутор – да ли је наведен и стручан.</w:t>
      </w:r>
    </w:p>
    <w:p w14:paraId="6481594C" w14:textId="77777777" w:rsidR="00B44319" w:rsidRDefault="00B44319" w:rsidP="00B44319">
      <w:pPr>
        <w:pStyle w:val="ListParagraph"/>
        <w:numPr>
          <w:ilvl w:val="0"/>
          <w:numId w:val="8"/>
        </w:numPr>
        <w:spacing w:after="200" w:line="276" w:lineRule="auto"/>
        <w:rPr>
          <w:rFonts w:ascii="Times New Roman" w:hAnsi="Times New Roman"/>
        </w:rPr>
      </w:pPr>
      <w:r w:rsidRPr="005B31DA">
        <w:rPr>
          <w:rFonts w:ascii="Times New Roman" w:hAnsi="Times New Roman"/>
        </w:rPr>
        <w:t>Институција – да ли је извор поуздан и проверљив.</w:t>
      </w:r>
    </w:p>
    <w:p w14:paraId="514BAA93" w14:textId="77777777" w:rsidR="00B44319" w:rsidRDefault="00B44319" w:rsidP="00B44319">
      <w:pPr>
        <w:pStyle w:val="ListParagraph"/>
        <w:numPr>
          <w:ilvl w:val="0"/>
          <w:numId w:val="8"/>
        </w:numPr>
        <w:spacing w:after="200" w:line="276" w:lineRule="auto"/>
        <w:rPr>
          <w:rFonts w:ascii="Times New Roman" w:hAnsi="Times New Roman"/>
        </w:rPr>
      </w:pPr>
      <w:r w:rsidRPr="005B31DA">
        <w:rPr>
          <w:rFonts w:ascii="Times New Roman" w:hAnsi="Times New Roman"/>
        </w:rPr>
        <w:t>Језик – да ли је неутралан, стручан и без сензационализма.</w:t>
      </w:r>
    </w:p>
    <w:p w14:paraId="5EDBADCE" w14:textId="77777777" w:rsidR="00B44319" w:rsidRDefault="00B44319" w:rsidP="00B44319">
      <w:pPr>
        <w:pStyle w:val="ListParagraph"/>
        <w:numPr>
          <w:ilvl w:val="0"/>
          <w:numId w:val="8"/>
        </w:numPr>
        <w:spacing w:after="200" w:line="276" w:lineRule="auto"/>
        <w:rPr>
          <w:rFonts w:ascii="Times New Roman" w:hAnsi="Times New Roman"/>
        </w:rPr>
      </w:pPr>
      <w:r w:rsidRPr="005B31DA">
        <w:rPr>
          <w:rFonts w:ascii="Times New Roman" w:hAnsi="Times New Roman"/>
        </w:rPr>
        <w:t>Сврха текста – информативна или манипулативна.</w:t>
      </w:r>
    </w:p>
    <w:p w14:paraId="2CA7A0F6" w14:textId="77777777" w:rsidR="00B44319" w:rsidRPr="005B31DA" w:rsidRDefault="00B44319" w:rsidP="00B44319">
      <w:pPr>
        <w:pStyle w:val="ListParagraph"/>
        <w:numPr>
          <w:ilvl w:val="0"/>
          <w:numId w:val="8"/>
        </w:numPr>
        <w:spacing w:after="200" w:line="276" w:lineRule="auto"/>
        <w:rPr>
          <w:rFonts w:ascii="Times New Roman" w:hAnsi="Times New Roman"/>
        </w:rPr>
      </w:pPr>
      <w:r w:rsidRPr="005B31DA">
        <w:rPr>
          <w:rFonts w:ascii="Times New Roman" w:hAnsi="Times New Roman"/>
        </w:rPr>
        <w:t>Усклађеност са наставним садржајем – у складу са наученим градивом.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7"/>
        <w:gridCol w:w="1587"/>
        <w:gridCol w:w="1587"/>
        <w:gridCol w:w="1587"/>
        <w:gridCol w:w="1588"/>
      </w:tblGrid>
      <w:tr w:rsidR="00B44319" w14:paraId="0D0A7737" w14:textId="77777777" w:rsidTr="005B6234">
        <w:trPr>
          <w:trHeight w:val="262"/>
        </w:trPr>
        <w:tc>
          <w:tcPr>
            <w:tcW w:w="1587" w:type="dxa"/>
            <w:vAlign w:val="center"/>
          </w:tcPr>
          <w:p w14:paraId="35D6D123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Rb.</w:t>
            </w:r>
          </w:p>
        </w:tc>
        <w:tc>
          <w:tcPr>
            <w:tcW w:w="3174" w:type="dxa"/>
            <w:gridSpan w:val="2"/>
            <w:vAlign w:val="center"/>
          </w:tcPr>
          <w:p w14:paraId="0D220868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Tekst A</w:t>
            </w:r>
          </w:p>
        </w:tc>
        <w:tc>
          <w:tcPr>
            <w:tcW w:w="3175" w:type="dxa"/>
            <w:gridSpan w:val="2"/>
            <w:vAlign w:val="center"/>
          </w:tcPr>
          <w:p w14:paraId="6DA92557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Tekst B</w:t>
            </w:r>
          </w:p>
        </w:tc>
      </w:tr>
      <w:tr w:rsidR="00B44319" w14:paraId="6BAE7207" w14:textId="77777777" w:rsidTr="005B6234">
        <w:trPr>
          <w:trHeight w:val="246"/>
        </w:trPr>
        <w:tc>
          <w:tcPr>
            <w:tcW w:w="1587" w:type="dxa"/>
            <w:vAlign w:val="center"/>
          </w:tcPr>
          <w:p w14:paraId="658C2F27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587" w:type="dxa"/>
            <w:vAlign w:val="center"/>
          </w:tcPr>
          <w:p w14:paraId="4DF9D185" w14:textId="77777777" w:rsidR="00B44319" w:rsidRPr="005B31DA" w:rsidRDefault="00B44319" w:rsidP="005B6234">
            <w:pPr>
              <w:jc w:val="center"/>
              <w:rPr>
                <w:rFonts w:ascii="Times New Roman" w:hAnsi="Times New Roman"/>
                <w:b/>
              </w:rPr>
            </w:pPr>
            <w:r w:rsidRPr="005B31DA">
              <w:rPr>
                <w:rFonts w:ascii="Times New Roman" w:hAnsi="Times New Roman"/>
                <w:b/>
              </w:rPr>
              <w:t>√</w:t>
            </w:r>
          </w:p>
        </w:tc>
        <w:tc>
          <w:tcPr>
            <w:tcW w:w="1587" w:type="dxa"/>
            <w:vAlign w:val="center"/>
          </w:tcPr>
          <w:p w14:paraId="03E7B9CE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587" w:type="dxa"/>
            <w:vAlign w:val="center"/>
          </w:tcPr>
          <w:p w14:paraId="6BCFC92F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 w:rsidRPr="005B31DA">
              <w:rPr>
                <w:rFonts w:ascii="Times New Roman" w:hAnsi="Times New Roman"/>
                <w:b/>
              </w:rPr>
              <w:t>√</w:t>
            </w:r>
          </w:p>
        </w:tc>
        <w:tc>
          <w:tcPr>
            <w:tcW w:w="1587" w:type="dxa"/>
            <w:vAlign w:val="center"/>
          </w:tcPr>
          <w:p w14:paraId="1D65F681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 w:rsidR="00B44319" w14:paraId="701B7D93" w14:textId="77777777" w:rsidTr="005B6234">
        <w:trPr>
          <w:trHeight w:val="262"/>
        </w:trPr>
        <w:tc>
          <w:tcPr>
            <w:tcW w:w="1587" w:type="dxa"/>
            <w:vAlign w:val="center"/>
          </w:tcPr>
          <w:p w14:paraId="1E59551B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587" w:type="dxa"/>
            <w:vAlign w:val="center"/>
          </w:tcPr>
          <w:p w14:paraId="6422A946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 w:rsidRPr="005B31DA">
              <w:rPr>
                <w:rFonts w:ascii="Times New Roman" w:hAnsi="Times New Roman"/>
                <w:b/>
              </w:rPr>
              <w:t>√</w:t>
            </w:r>
          </w:p>
        </w:tc>
        <w:tc>
          <w:tcPr>
            <w:tcW w:w="1587" w:type="dxa"/>
            <w:vAlign w:val="center"/>
          </w:tcPr>
          <w:p w14:paraId="20C4D2AD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587" w:type="dxa"/>
            <w:vAlign w:val="center"/>
          </w:tcPr>
          <w:p w14:paraId="39D2EE12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 w:rsidRPr="005B31DA">
              <w:rPr>
                <w:rFonts w:ascii="Times New Roman" w:hAnsi="Times New Roman"/>
                <w:b/>
              </w:rPr>
              <w:t>√</w:t>
            </w:r>
          </w:p>
        </w:tc>
        <w:tc>
          <w:tcPr>
            <w:tcW w:w="1587" w:type="dxa"/>
            <w:vAlign w:val="center"/>
          </w:tcPr>
          <w:p w14:paraId="6C03FD5B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 w:rsidR="00B44319" w14:paraId="566D26CA" w14:textId="77777777" w:rsidTr="005B6234">
        <w:trPr>
          <w:trHeight w:val="246"/>
        </w:trPr>
        <w:tc>
          <w:tcPr>
            <w:tcW w:w="1587" w:type="dxa"/>
            <w:vAlign w:val="center"/>
          </w:tcPr>
          <w:p w14:paraId="69AD516F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587" w:type="dxa"/>
            <w:vAlign w:val="center"/>
          </w:tcPr>
          <w:p w14:paraId="3919F1DB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 w:rsidRPr="005B31DA">
              <w:rPr>
                <w:rFonts w:ascii="Times New Roman" w:hAnsi="Times New Roman"/>
                <w:b/>
              </w:rPr>
              <w:t>√</w:t>
            </w:r>
          </w:p>
        </w:tc>
        <w:tc>
          <w:tcPr>
            <w:tcW w:w="1587" w:type="dxa"/>
            <w:vAlign w:val="center"/>
          </w:tcPr>
          <w:p w14:paraId="336032EE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587" w:type="dxa"/>
            <w:vAlign w:val="center"/>
          </w:tcPr>
          <w:p w14:paraId="0C8E9C2C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 w:rsidRPr="005B31DA">
              <w:rPr>
                <w:rFonts w:ascii="Times New Roman" w:hAnsi="Times New Roman"/>
                <w:b/>
              </w:rPr>
              <w:t>√</w:t>
            </w:r>
          </w:p>
        </w:tc>
        <w:tc>
          <w:tcPr>
            <w:tcW w:w="1587" w:type="dxa"/>
            <w:vAlign w:val="center"/>
          </w:tcPr>
          <w:p w14:paraId="5609F0F1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 w:rsidR="00B44319" w14:paraId="1ACB1FC7" w14:textId="77777777" w:rsidTr="005B6234">
        <w:trPr>
          <w:trHeight w:val="262"/>
        </w:trPr>
        <w:tc>
          <w:tcPr>
            <w:tcW w:w="1587" w:type="dxa"/>
            <w:vAlign w:val="center"/>
          </w:tcPr>
          <w:p w14:paraId="3475FA09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587" w:type="dxa"/>
            <w:vAlign w:val="center"/>
          </w:tcPr>
          <w:p w14:paraId="2D05FF44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 w:rsidRPr="005B31DA">
              <w:rPr>
                <w:rFonts w:ascii="Times New Roman" w:hAnsi="Times New Roman"/>
                <w:b/>
              </w:rPr>
              <w:t>√</w:t>
            </w:r>
          </w:p>
        </w:tc>
        <w:tc>
          <w:tcPr>
            <w:tcW w:w="1587" w:type="dxa"/>
            <w:vAlign w:val="center"/>
          </w:tcPr>
          <w:p w14:paraId="5A1E9EEE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587" w:type="dxa"/>
            <w:vAlign w:val="center"/>
          </w:tcPr>
          <w:p w14:paraId="63C3F862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 w:rsidRPr="005B31DA">
              <w:rPr>
                <w:rFonts w:ascii="Times New Roman" w:hAnsi="Times New Roman"/>
                <w:b/>
              </w:rPr>
              <w:t>√</w:t>
            </w:r>
          </w:p>
        </w:tc>
        <w:tc>
          <w:tcPr>
            <w:tcW w:w="1587" w:type="dxa"/>
            <w:vAlign w:val="center"/>
          </w:tcPr>
          <w:p w14:paraId="701CC554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 w:rsidR="00B44319" w14:paraId="5C9C9124" w14:textId="77777777" w:rsidTr="005B6234">
        <w:trPr>
          <w:trHeight w:val="246"/>
        </w:trPr>
        <w:tc>
          <w:tcPr>
            <w:tcW w:w="1587" w:type="dxa"/>
            <w:vAlign w:val="center"/>
          </w:tcPr>
          <w:p w14:paraId="7D8EDD4C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587" w:type="dxa"/>
            <w:vAlign w:val="center"/>
          </w:tcPr>
          <w:p w14:paraId="6CCC9BCD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 w:rsidRPr="005B31DA">
              <w:rPr>
                <w:rFonts w:ascii="Times New Roman" w:hAnsi="Times New Roman"/>
                <w:b/>
              </w:rPr>
              <w:t>√</w:t>
            </w:r>
          </w:p>
        </w:tc>
        <w:tc>
          <w:tcPr>
            <w:tcW w:w="1587" w:type="dxa"/>
            <w:vAlign w:val="center"/>
          </w:tcPr>
          <w:p w14:paraId="0081F698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587" w:type="dxa"/>
            <w:vAlign w:val="center"/>
          </w:tcPr>
          <w:p w14:paraId="14DDE715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 w:rsidRPr="005B31DA">
              <w:rPr>
                <w:rFonts w:ascii="Times New Roman" w:hAnsi="Times New Roman"/>
                <w:b/>
              </w:rPr>
              <w:t>√</w:t>
            </w:r>
          </w:p>
        </w:tc>
        <w:tc>
          <w:tcPr>
            <w:tcW w:w="1587" w:type="dxa"/>
            <w:vAlign w:val="center"/>
          </w:tcPr>
          <w:p w14:paraId="1FF6DD82" w14:textId="77777777" w:rsidR="00B44319" w:rsidRDefault="00B44319" w:rsidP="005B62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7D78EA27" w14:textId="0E947E0B" w:rsidR="00B44319" w:rsidRPr="00546755" w:rsidRDefault="00546755" w:rsidP="00B44319">
      <w:pPr>
        <w:pStyle w:val="Heading2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sr-Cyrl-RS"/>
        </w:rPr>
        <w:t>З</w:t>
      </w:r>
      <w:r w:rsidR="00B44319" w:rsidRPr="0018283A">
        <w:rPr>
          <w:rFonts w:ascii="Times New Roman" w:hAnsi="Times New Roman" w:cs="Times New Roman"/>
          <w:color w:val="auto"/>
          <w:sz w:val="22"/>
          <w:szCs w:val="22"/>
        </w:rPr>
        <w:t>акључак</w:t>
      </w:r>
      <w:r>
        <w:rPr>
          <w:rFonts w:ascii="Times New Roman" w:hAnsi="Times New Roman" w:cs="Times New Roman"/>
          <w:color w:val="auto"/>
          <w:sz w:val="22"/>
          <w:szCs w:val="22"/>
          <w:lang w:val="sr-Cyrl-RS"/>
        </w:rPr>
        <w:t xml:space="preserve"> </w:t>
      </w:r>
    </w:p>
    <w:p w14:paraId="22BBDB0C" w14:textId="77777777" w:rsidR="00B44319" w:rsidRPr="00B44319" w:rsidRDefault="00B44319" w:rsidP="00B44319">
      <w:pPr>
        <w:ind w:firstLine="720"/>
        <w:rPr>
          <w:lang w:val="sr-Cyrl-RS"/>
        </w:rPr>
      </w:pPr>
    </w:p>
    <w:sectPr w:rsidR="00B44319" w:rsidRPr="00B44319" w:rsidSect="00B44319">
      <w:pgSz w:w="12240" w:h="15840"/>
      <w:pgMar w:top="426" w:right="426" w:bottom="284" w:left="5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665443"/>
    <w:multiLevelType w:val="multilevel"/>
    <w:tmpl w:val="A066E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E4516FC"/>
    <w:multiLevelType w:val="multilevel"/>
    <w:tmpl w:val="F380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58122D4"/>
    <w:multiLevelType w:val="hybridMultilevel"/>
    <w:tmpl w:val="C9A0A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61C52"/>
    <w:multiLevelType w:val="hybridMultilevel"/>
    <w:tmpl w:val="6404515E"/>
    <w:lvl w:ilvl="0" w:tplc="A66E4AB4">
      <w:start w:val="2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21100"/>
    <w:rsid w:val="00036BDE"/>
    <w:rsid w:val="000556C2"/>
    <w:rsid w:val="00064DE7"/>
    <w:rsid w:val="000B7098"/>
    <w:rsid w:val="000C0725"/>
    <w:rsid w:val="000D35A9"/>
    <w:rsid w:val="000F065A"/>
    <w:rsid w:val="00100BCD"/>
    <w:rsid w:val="00131A25"/>
    <w:rsid w:val="001415F7"/>
    <w:rsid w:val="00153B85"/>
    <w:rsid w:val="001641EB"/>
    <w:rsid w:val="00181BBE"/>
    <w:rsid w:val="001A3DA7"/>
    <w:rsid w:val="001B325C"/>
    <w:rsid w:val="00216B04"/>
    <w:rsid w:val="00283666"/>
    <w:rsid w:val="0029782E"/>
    <w:rsid w:val="002C228D"/>
    <w:rsid w:val="002F0012"/>
    <w:rsid w:val="00340267"/>
    <w:rsid w:val="00370755"/>
    <w:rsid w:val="00380882"/>
    <w:rsid w:val="00383EAF"/>
    <w:rsid w:val="004141EC"/>
    <w:rsid w:val="00443240"/>
    <w:rsid w:val="0044435A"/>
    <w:rsid w:val="004500DF"/>
    <w:rsid w:val="0045074E"/>
    <w:rsid w:val="00467ECB"/>
    <w:rsid w:val="00496127"/>
    <w:rsid w:val="004B474C"/>
    <w:rsid w:val="004E048E"/>
    <w:rsid w:val="005014A1"/>
    <w:rsid w:val="00520C03"/>
    <w:rsid w:val="00523821"/>
    <w:rsid w:val="00546755"/>
    <w:rsid w:val="00554EB1"/>
    <w:rsid w:val="00557B56"/>
    <w:rsid w:val="005656C3"/>
    <w:rsid w:val="00567678"/>
    <w:rsid w:val="00594CED"/>
    <w:rsid w:val="005C1315"/>
    <w:rsid w:val="005E76E9"/>
    <w:rsid w:val="005F730F"/>
    <w:rsid w:val="00613136"/>
    <w:rsid w:val="00614802"/>
    <w:rsid w:val="00644496"/>
    <w:rsid w:val="006607CE"/>
    <w:rsid w:val="006B2F9A"/>
    <w:rsid w:val="006D041C"/>
    <w:rsid w:val="006E4B78"/>
    <w:rsid w:val="00705546"/>
    <w:rsid w:val="00714FBC"/>
    <w:rsid w:val="00777848"/>
    <w:rsid w:val="007A0A7D"/>
    <w:rsid w:val="007C6102"/>
    <w:rsid w:val="007E6B20"/>
    <w:rsid w:val="00832F0F"/>
    <w:rsid w:val="0085201B"/>
    <w:rsid w:val="00852E17"/>
    <w:rsid w:val="0086138F"/>
    <w:rsid w:val="008653F9"/>
    <w:rsid w:val="00867D22"/>
    <w:rsid w:val="008742DF"/>
    <w:rsid w:val="00876014"/>
    <w:rsid w:val="00880376"/>
    <w:rsid w:val="00883201"/>
    <w:rsid w:val="008A16E0"/>
    <w:rsid w:val="008C446C"/>
    <w:rsid w:val="008F203B"/>
    <w:rsid w:val="008F46CF"/>
    <w:rsid w:val="00901D6B"/>
    <w:rsid w:val="0091026F"/>
    <w:rsid w:val="00915528"/>
    <w:rsid w:val="0094729C"/>
    <w:rsid w:val="00950B58"/>
    <w:rsid w:val="00982B52"/>
    <w:rsid w:val="009D5AF1"/>
    <w:rsid w:val="009D7E52"/>
    <w:rsid w:val="00AC0DA7"/>
    <w:rsid w:val="00AC50A0"/>
    <w:rsid w:val="00B32411"/>
    <w:rsid w:val="00B370B0"/>
    <w:rsid w:val="00B44319"/>
    <w:rsid w:val="00B75826"/>
    <w:rsid w:val="00B76414"/>
    <w:rsid w:val="00B7739F"/>
    <w:rsid w:val="00B808BC"/>
    <w:rsid w:val="00B93E6B"/>
    <w:rsid w:val="00BB2B07"/>
    <w:rsid w:val="00BC522F"/>
    <w:rsid w:val="00BE23A6"/>
    <w:rsid w:val="00BF07A8"/>
    <w:rsid w:val="00C23E62"/>
    <w:rsid w:val="00C74EF3"/>
    <w:rsid w:val="00C91BD6"/>
    <w:rsid w:val="00CB1A56"/>
    <w:rsid w:val="00D20AB2"/>
    <w:rsid w:val="00D21E95"/>
    <w:rsid w:val="00D34267"/>
    <w:rsid w:val="00DA262C"/>
    <w:rsid w:val="00DA4C97"/>
    <w:rsid w:val="00DB58B7"/>
    <w:rsid w:val="00DF10CB"/>
    <w:rsid w:val="00E023F9"/>
    <w:rsid w:val="00E12592"/>
    <w:rsid w:val="00E24BF5"/>
    <w:rsid w:val="00E3329E"/>
    <w:rsid w:val="00E350CA"/>
    <w:rsid w:val="00E42FD8"/>
    <w:rsid w:val="00E54EA0"/>
    <w:rsid w:val="00E744C5"/>
    <w:rsid w:val="00E77CBA"/>
    <w:rsid w:val="00EA179A"/>
    <w:rsid w:val="00F17860"/>
    <w:rsid w:val="00F46BFF"/>
    <w:rsid w:val="00F95C66"/>
    <w:rsid w:val="00FB665E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8A45F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4319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4319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283666"/>
    <w:rPr>
      <w:color w:val="666666"/>
    </w:rPr>
  </w:style>
  <w:style w:type="paragraph" w:styleId="NormalWeb">
    <w:name w:val="Normal (Web)"/>
    <w:basedOn w:val="Normal"/>
    <w:uiPriority w:val="99"/>
    <w:unhideWhenUsed/>
    <w:rsid w:val="009472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character" w:customStyle="1" w:styleId="Heading2Char">
    <w:name w:val="Heading 2 Char"/>
    <w:basedOn w:val="DefaultParagraphFont"/>
    <w:link w:val="Heading2"/>
    <w:uiPriority w:val="9"/>
    <w:rsid w:val="00B443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4431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B44319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14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8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80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802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802"/>
    <w:rPr>
      <w:rFonts w:ascii="Segoe UI" w:eastAsia="Calibr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F95C66"/>
    <w:rPr>
      <w:b/>
      <w:bCs/>
    </w:rPr>
  </w:style>
  <w:style w:type="paragraph" w:customStyle="1" w:styleId="FirstParagraph">
    <w:name w:val="First Paragraph"/>
    <w:basedOn w:val="BodyText"/>
    <w:next w:val="BodyText"/>
    <w:qFormat/>
    <w:rsid w:val="00BC522F"/>
    <w:pPr>
      <w:spacing w:before="180" w:after="180" w:line="240" w:lineRule="auto"/>
    </w:pPr>
    <w:rPr>
      <w:rFonts w:asciiTheme="minorHAnsi" w:eastAsiaTheme="minorHAnsi" w:hAnsiTheme="minorHAnsi" w:cstheme="minorBidi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BC52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522F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594CED"/>
    <w:rPr>
      <w:color w:val="0000FF"/>
      <w:u w:val="single"/>
    </w:rPr>
  </w:style>
  <w:style w:type="character" w:customStyle="1" w:styleId="ms-1">
    <w:name w:val="ms-1"/>
    <w:basedOn w:val="DefaultParagraphFont"/>
    <w:rsid w:val="00FF53A9"/>
  </w:style>
  <w:style w:type="character" w:customStyle="1" w:styleId="max-w-15ch">
    <w:name w:val="max-w-[15ch]"/>
    <w:basedOn w:val="DefaultParagraphFont"/>
    <w:rsid w:val="00FF5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2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.wikipedia.org/wiki/%D0%8B%D0%B5%D0%BB%D0%B8%D1%98%D1%81%D0%BA%D0%B0_%D0%BC%D0%B5%D0%BC%D0%B1%D1%80%D0%B0%D0%BD%D0%B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r.wikipedia.org/wiki/%D0%88%D0%BE%D0%BD" TargetMode="External"/><Relationship Id="rId12" Type="http://schemas.openxmlformats.org/officeDocument/2006/relationships/hyperlink" Target="https://sr.wikipedia.org/sr-ec/%D0%9D%D0%B0%D1%82%D1%80%D0%B8%D1%98%D1%83%D0%BC-%D0%BA%D0%B0%D0%BB%D0%B8%D1%98%D1%83%D0%BC_%D0%BF%D1%83%D0%BC%D0%BF%D0%B0?utm_source=chatgp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r.wikipedia.org/wiki/%D0%90%D0%BA%D1%82%D0%B8%D0%B2%D0%B0%D0%BD_%D1%82%D1%80%D0%B0%D0%BD%D1%81%D0%BF%D0%BE%D1%80%D1%82" TargetMode="External"/><Relationship Id="rId11" Type="http://schemas.openxmlformats.org/officeDocument/2006/relationships/hyperlink" Target="https://sr.wikipedia.org/wiki/%D0%9A%D0%B0%D0%BB%D0%B8%D1%98%D1%83%D0%BC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sr.wikipedia.org/wiki/%D0%9D%D0%B0%D1%82%D1%80%D0%B8%D1%98%D1%83%D0%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r.wikipedia.org/wiki/%D0%9C%D0%BE%D0%BB%D0%B5%D0%BA%D1%83%D0%B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2027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Биљана Марковић-Гочанин</cp:lastModifiedBy>
  <cp:revision>15</cp:revision>
  <cp:lastPrinted>2025-12-01T06:08:00Z</cp:lastPrinted>
  <dcterms:created xsi:type="dcterms:W3CDTF">2025-12-18T15:51:00Z</dcterms:created>
  <dcterms:modified xsi:type="dcterms:W3CDTF">2025-12-27T13:25:00Z</dcterms:modified>
</cp:coreProperties>
</file>